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A9" w:rsidRDefault="000F7AA9" w:rsidP="000F7AA9">
      <w:pPr>
        <w:pStyle w:val="a4"/>
        <w:jc w:val="center"/>
      </w:pPr>
      <w:r>
        <w:rPr>
          <w:noProof/>
        </w:rPr>
        <w:drawing>
          <wp:inline distT="0" distB="0" distL="0" distR="0">
            <wp:extent cx="515620" cy="574040"/>
            <wp:effectExtent l="0" t="0" r="0" b="0"/>
            <wp:docPr id="10" name="תמונה 10" descr="Men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620" cy="574040"/>
                    </a:xfrm>
                    <a:prstGeom prst="rect">
                      <a:avLst/>
                    </a:prstGeom>
                    <a:noFill/>
                    <a:ln>
                      <a:noFill/>
                    </a:ln>
                  </pic:spPr>
                </pic:pic>
              </a:graphicData>
            </a:graphic>
          </wp:inline>
        </w:drawing>
      </w:r>
    </w:p>
    <w:tbl>
      <w:tblPr>
        <w:bidiVisual/>
        <w:tblW w:w="0" w:type="auto"/>
        <w:jc w:val="center"/>
        <w:tblLook w:val="04A0" w:firstRow="1" w:lastRow="0" w:firstColumn="1" w:lastColumn="0" w:noHBand="0" w:noVBand="1"/>
      </w:tblPr>
      <w:tblGrid>
        <w:gridCol w:w="6072"/>
        <w:gridCol w:w="235"/>
        <w:gridCol w:w="1999"/>
      </w:tblGrid>
      <w:tr w:rsidR="000F7AA9" w:rsidTr="000F7AA9">
        <w:trPr>
          <w:trHeight w:val="418"/>
          <w:jc w:val="center"/>
        </w:trPr>
        <w:sdt>
          <w:sdtPr>
            <w:rPr>
              <w:rtl/>
            </w:rPr>
            <w:alias w:val="162"/>
            <w:tag w:val="162"/>
            <w:id w:val="1282998781"/>
            <w:text w:multiLine="1"/>
          </w:sdtPr>
          <w:sdtEndPr/>
          <w:sdtContent>
            <w:tc>
              <w:tcPr>
                <w:tcW w:w="8720" w:type="dxa"/>
                <w:gridSpan w:val="3"/>
                <w:hideMark/>
              </w:tcPr>
              <w:p w:rsidR="000F7AA9" w:rsidRDefault="000F7AA9">
                <w:pPr>
                  <w:pStyle w:val="a4"/>
                  <w:jc w:val="center"/>
                  <w:rPr>
                    <w:rtl/>
                  </w:rPr>
                </w:pPr>
                <w:r>
                  <w:rPr>
                    <w:rFonts w:ascii="Tahoma" w:hAnsi="Tahoma" w:cs="Tahoma"/>
                    <w:b/>
                    <w:bCs/>
                    <w:color w:val="000080"/>
                    <w:sz w:val="20"/>
                    <w:szCs w:val="20"/>
                    <w:rtl/>
                  </w:rPr>
                  <w:t>בית המשפט המחוזי בנצרת</w:t>
                </w:r>
              </w:p>
            </w:tc>
          </w:sdtContent>
        </w:sdt>
      </w:tr>
      <w:tr w:rsidR="000F7AA9" w:rsidTr="000F7AA9">
        <w:trPr>
          <w:trHeight w:val="337"/>
          <w:jc w:val="center"/>
        </w:trPr>
        <w:tc>
          <w:tcPr>
            <w:tcW w:w="6396" w:type="dxa"/>
          </w:tcPr>
          <w:p w:rsidR="000F7AA9" w:rsidRDefault="00E20AAD">
            <w:pPr>
              <w:rPr>
                <w:b/>
                <w:bCs/>
                <w:sz w:val="26"/>
                <w:szCs w:val="26"/>
                <w:rtl/>
              </w:rPr>
            </w:pPr>
            <w:sdt>
              <w:sdtPr>
                <w:rPr>
                  <w:rFonts w:hint="cs"/>
                  <w:rtl/>
                </w:rPr>
                <w:alias w:val="849"/>
                <w:tag w:val="849"/>
                <w:id w:val="-1617746001"/>
                <w:text w:multiLine="1"/>
              </w:sdtPr>
              <w:sdtEndPr/>
              <w:sdtContent>
                <w:r w:rsidR="000F7AA9">
                  <w:rPr>
                    <w:rFonts w:hint="cs"/>
                    <w:b/>
                    <w:bCs/>
                    <w:sz w:val="26"/>
                    <w:szCs w:val="26"/>
                    <w:rtl/>
                  </w:rPr>
                  <w:t>תפ"ח</w:t>
                </w:r>
              </w:sdtContent>
            </w:sdt>
            <w:r w:rsidR="000F7AA9">
              <w:rPr>
                <w:rFonts w:hint="cs"/>
                <w:b/>
                <w:bCs/>
                <w:sz w:val="26"/>
                <w:szCs w:val="26"/>
                <w:rtl/>
              </w:rPr>
              <w:t xml:space="preserve"> </w:t>
            </w:r>
            <w:sdt>
              <w:sdtPr>
                <w:rPr>
                  <w:rFonts w:hint="cs"/>
                  <w:rtl/>
                </w:rPr>
                <w:alias w:val="158"/>
                <w:tag w:val="158"/>
                <w:id w:val="-1470517263"/>
                <w:text w:multiLine="1"/>
              </w:sdtPr>
              <w:sdtEndPr/>
              <w:sdtContent>
                <w:r w:rsidR="000F7AA9">
                  <w:rPr>
                    <w:rFonts w:hint="cs"/>
                    <w:b/>
                    <w:bCs/>
                    <w:sz w:val="26"/>
                    <w:szCs w:val="26"/>
                    <w:rtl/>
                  </w:rPr>
                  <w:t>18797-08-22</w:t>
                </w:r>
              </w:sdtContent>
            </w:sdt>
            <w:r w:rsidR="000F7AA9">
              <w:rPr>
                <w:rFonts w:hint="cs"/>
                <w:b/>
                <w:bCs/>
                <w:sz w:val="26"/>
                <w:szCs w:val="26"/>
                <w:rtl/>
              </w:rPr>
              <w:t xml:space="preserve"> </w:t>
            </w:r>
            <w:sdt>
              <w:sdtPr>
                <w:rPr>
                  <w:rFonts w:hint="cs"/>
                  <w:rtl/>
                </w:rPr>
                <w:alias w:val="293"/>
                <w:tag w:val="293"/>
                <w:id w:val="60302884"/>
                <w:text w:multiLine="1"/>
              </w:sdtPr>
              <w:sdtEndPr/>
              <w:sdtContent>
                <w:r w:rsidR="000F7AA9">
                  <w:rPr>
                    <w:rFonts w:hint="cs"/>
                    <w:b/>
                    <w:bCs/>
                    <w:sz w:val="26"/>
                    <w:szCs w:val="26"/>
                    <w:rtl/>
                  </w:rPr>
                  <w:t xml:space="preserve">מדינת ישראל נ' </w:t>
                </w:r>
                <w:proofErr w:type="spellStart"/>
                <w:r w:rsidR="000F7AA9">
                  <w:rPr>
                    <w:rFonts w:hint="cs"/>
                    <w:b/>
                    <w:bCs/>
                    <w:sz w:val="26"/>
                    <w:szCs w:val="26"/>
                    <w:rtl/>
                  </w:rPr>
                  <w:t>הייב</w:t>
                </w:r>
                <w:proofErr w:type="spellEnd"/>
                <w:r w:rsidR="000F7AA9">
                  <w:rPr>
                    <w:rFonts w:hint="cs"/>
                    <w:b/>
                    <w:bCs/>
                    <w:sz w:val="26"/>
                    <w:szCs w:val="26"/>
                    <w:rtl/>
                  </w:rPr>
                  <w:t>(עציר)</w:t>
                </w:r>
              </w:sdtContent>
            </w:sdt>
          </w:p>
          <w:p w:rsidR="000F7AA9" w:rsidRDefault="000F7AA9">
            <w:pPr>
              <w:rPr>
                <w:b/>
                <w:bCs/>
                <w:sz w:val="26"/>
                <w:szCs w:val="26"/>
                <w:rtl/>
              </w:rPr>
            </w:pPr>
          </w:p>
        </w:tc>
        <w:tc>
          <w:tcPr>
            <w:tcW w:w="236" w:type="dxa"/>
          </w:tcPr>
          <w:p w:rsidR="000F7AA9" w:rsidRDefault="000F7AA9">
            <w:pPr>
              <w:pStyle w:val="a4"/>
              <w:jc w:val="right"/>
              <w:rPr>
                <w:b/>
                <w:bCs/>
                <w:sz w:val="26"/>
                <w:szCs w:val="26"/>
                <w:rtl/>
              </w:rPr>
            </w:pPr>
          </w:p>
        </w:tc>
        <w:sdt>
          <w:sdtPr>
            <w:rPr>
              <w:rFonts w:hint="cs"/>
              <w:b/>
              <w:bCs/>
              <w:sz w:val="26"/>
              <w:szCs w:val="26"/>
              <w:rtl/>
            </w:rPr>
            <w:alias w:val="2633"/>
            <w:tag w:val="2633"/>
            <w:id w:val="991297748"/>
            <w:text w:multiLine="1"/>
          </w:sdtPr>
          <w:sdtEndPr/>
          <w:sdtContent>
            <w:tc>
              <w:tcPr>
                <w:tcW w:w="2088" w:type="dxa"/>
                <w:hideMark/>
              </w:tcPr>
              <w:p w:rsidR="000F7AA9" w:rsidRDefault="000F7AA9">
                <w:pPr>
                  <w:pStyle w:val="a4"/>
                  <w:tabs>
                    <w:tab w:val="clear" w:pos="4153"/>
                  </w:tabs>
                  <w:jc w:val="right"/>
                  <w:rPr>
                    <w:b/>
                    <w:bCs/>
                    <w:sz w:val="26"/>
                    <w:szCs w:val="26"/>
                    <w:rtl/>
                  </w:rPr>
                </w:pPr>
                <w:r>
                  <w:rPr>
                    <w:rFonts w:hint="cs"/>
                    <w:b/>
                    <w:bCs/>
                    <w:sz w:val="26"/>
                    <w:szCs w:val="26"/>
                    <w:rtl/>
                  </w:rPr>
                  <w:t>05 יוני 2023</w:t>
                </w:r>
              </w:p>
            </w:tc>
          </w:sdtContent>
        </w:sdt>
      </w:tr>
    </w:tbl>
    <w:p w:rsidR="000F7AA9" w:rsidRDefault="000F7AA9" w:rsidP="000F7AA9">
      <w:pPr>
        <w:pStyle w:val="a4"/>
        <w:jc w:val="center"/>
        <w:rPr>
          <w:rFonts w:ascii="Tahoma" w:hAnsi="Tahoma" w:cs="Tahoma"/>
          <w:b/>
          <w:bCs/>
          <w:color w:val="000080"/>
          <w:sz w:val="20"/>
          <w:szCs w:val="20"/>
          <w:rtl/>
        </w:rPr>
      </w:pPr>
    </w:p>
    <w:tbl>
      <w:tblPr>
        <w:tblStyle w:val="a3"/>
        <w:bidiVisual/>
        <w:tblW w:w="8802"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
        <w:gridCol w:w="2852"/>
        <w:gridCol w:w="5866"/>
        <w:gridCol w:w="56"/>
      </w:tblGrid>
      <w:tr w:rsidR="000F7AA9" w:rsidTr="000F7AA9">
        <w:trPr>
          <w:gridBefore w:val="1"/>
          <w:gridAfter w:val="1"/>
          <w:wBefore w:w="28" w:type="dxa"/>
          <w:wAfter w:w="56" w:type="dxa"/>
        </w:trPr>
        <w:tc>
          <w:tcPr>
            <w:tcW w:w="8718" w:type="dxa"/>
            <w:gridSpan w:val="2"/>
            <w:hideMark/>
          </w:tcPr>
          <w:p w:rsidR="000F7AA9" w:rsidRDefault="000F7AA9">
            <w:pPr>
              <w:jc w:val="left"/>
              <w:rPr>
                <w:rStyle w:val="TimesNewRomanTimesNewRoman"/>
                <w:rFonts w:ascii="David" w:eastAsia="Times New Roman" w:hAnsi="David"/>
                <w:rtl/>
              </w:rPr>
            </w:pPr>
            <w:r>
              <w:rPr>
                <w:rFonts w:hint="cs"/>
                <w:b/>
                <w:bCs/>
                <w:sz w:val="26"/>
                <w:szCs w:val="26"/>
                <w:rtl/>
              </w:rPr>
              <w:t xml:space="preserve">לפני  כבוד ס. הנשיאה, השופט אשר קולה – אב"ד </w:t>
            </w:r>
            <w:r>
              <w:rPr>
                <w:rFonts w:hint="cs"/>
                <w:b/>
                <w:bCs/>
                <w:sz w:val="26"/>
                <w:szCs w:val="26"/>
                <w:rtl/>
              </w:rPr>
              <w:br/>
              <w:t xml:space="preserve">         כבוד השופט דני צרפתי</w:t>
            </w:r>
          </w:p>
          <w:p w:rsidR="000F7AA9" w:rsidRDefault="000F7AA9">
            <w:pPr>
              <w:jc w:val="left"/>
              <w:rPr>
                <w:rtl/>
              </w:rPr>
            </w:pPr>
            <w:r>
              <w:rPr>
                <w:rFonts w:hint="cs"/>
                <w:b/>
                <w:bCs/>
                <w:sz w:val="26"/>
                <w:szCs w:val="26"/>
                <w:rtl/>
              </w:rPr>
              <w:t xml:space="preserve">         כבוד השופטת רננה גלפז מוקדי</w:t>
            </w:r>
          </w:p>
        </w:tc>
      </w:tr>
      <w:tr w:rsidR="000F7AA9" w:rsidTr="000F7AA9">
        <w:trPr>
          <w:cantSplit/>
          <w:trHeight w:val="724"/>
        </w:trPr>
        <w:tc>
          <w:tcPr>
            <w:tcW w:w="2880" w:type="dxa"/>
            <w:gridSpan w:val="2"/>
          </w:tcPr>
          <w:p w:rsidR="000F7AA9" w:rsidRDefault="000F7AA9">
            <w:pPr>
              <w:rPr>
                <w:rFonts w:eastAsia="Times New Roman"/>
                <w:b/>
                <w:bCs/>
                <w:sz w:val="26"/>
                <w:szCs w:val="26"/>
                <w:rtl/>
              </w:rPr>
            </w:pPr>
          </w:p>
          <w:p w:rsidR="000F7AA9" w:rsidRDefault="000F7AA9">
            <w:pPr>
              <w:jc w:val="left"/>
              <w:rPr>
                <w:b/>
                <w:bCs/>
                <w:sz w:val="26"/>
                <w:szCs w:val="26"/>
                <w:rtl/>
              </w:rPr>
            </w:pPr>
            <w:r>
              <w:rPr>
                <w:rFonts w:hint="cs"/>
                <w:b/>
                <w:bCs/>
                <w:sz w:val="26"/>
                <w:szCs w:val="26"/>
                <w:rtl/>
              </w:rPr>
              <w:t>המאשימה</w:t>
            </w:r>
          </w:p>
        </w:tc>
        <w:tc>
          <w:tcPr>
            <w:tcW w:w="5922" w:type="dxa"/>
            <w:gridSpan w:val="2"/>
          </w:tcPr>
          <w:p w:rsidR="000F7AA9" w:rsidRDefault="000F7AA9">
            <w:pPr>
              <w:rPr>
                <w:rtl/>
              </w:rPr>
            </w:pPr>
          </w:p>
          <w:p w:rsidR="000F7AA9" w:rsidRDefault="000F7AA9">
            <w:pPr>
              <w:jc w:val="left"/>
              <w:rPr>
                <w:b/>
                <w:bCs/>
                <w:sz w:val="26"/>
                <w:szCs w:val="26"/>
                <w:rtl/>
              </w:rPr>
            </w:pPr>
            <w:r>
              <w:rPr>
                <w:rFonts w:hint="cs"/>
                <w:b/>
                <w:bCs/>
                <w:sz w:val="26"/>
                <w:szCs w:val="26"/>
                <w:rtl/>
              </w:rPr>
              <w:t>מדינת ישראל</w:t>
            </w:r>
          </w:p>
        </w:tc>
      </w:tr>
      <w:tr w:rsidR="000F7AA9" w:rsidTr="000F7AA9">
        <w:tc>
          <w:tcPr>
            <w:tcW w:w="8802" w:type="dxa"/>
            <w:gridSpan w:val="4"/>
            <w:vAlign w:val="center"/>
          </w:tcPr>
          <w:p w:rsidR="000F7AA9" w:rsidRDefault="000F7AA9">
            <w:pPr>
              <w:rPr>
                <w:b/>
                <w:bCs/>
                <w:sz w:val="26"/>
                <w:szCs w:val="26"/>
                <w:rtl/>
              </w:rPr>
            </w:pPr>
          </w:p>
          <w:p w:rsidR="000F7AA9" w:rsidRDefault="000F7AA9">
            <w:pPr>
              <w:jc w:val="center"/>
              <w:rPr>
                <w:b/>
                <w:bCs/>
                <w:sz w:val="26"/>
                <w:szCs w:val="26"/>
                <w:rtl/>
              </w:rPr>
            </w:pPr>
            <w:r>
              <w:rPr>
                <w:rFonts w:hint="cs"/>
                <w:b/>
                <w:bCs/>
                <w:sz w:val="26"/>
                <w:szCs w:val="26"/>
                <w:rtl/>
              </w:rPr>
              <w:t>נגד</w:t>
            </w:r>
          </w:p>
          <w:p w:rsidR="000F7AA9" w:rsidRDefault="000F7AA9">
            <w:pPr>
              <w:rPr>
                <w:b/>
                <w:bCs/>
                <w:sz w:val="26"/>
                <w:szCs w:val="26"/>
                <w:rtl/>
              </w:rPr>
            </w:pPr>
          </w:p>
        </w:tc>
      </w:tr>
      <w:tr w:rsidR="000F7AA9" w:rsidTr="000F7AA9">
        <w:tc>
          <w:tcPr>
            <w:tcW w:w="2880" w:type="dxa"/>
            <w:gridSpan w:val="2"/>
            <w:hideMark/>
          </w:tcPr>
          <w:p w:rsidR="000F7AA9" w:rsidRDefault="000F7AA9">
            <w:pPr>
              <w:jc w:val="left"/>
              <w:rPr>
                <w:b/>
                <w:bCs/>
                <w:sz w:val="26"/>
                <w:szCs w:val="26"/>
                <w:rtl/>
              </w:rPr>
            </w:pPr>
            <w:r>
              <w:rPr>
                <w:rFonts w:hint="cs"/>
                <w:b/>
                <w:bCs/>
                <w:sz w:val="26"/>
                <w:szCs w:val="26"/>
                <w:rtl/>
              </w:rPr>
              <w:t>הנאשם</w:t>
            </w:r>
          </w:p>
        </w:tc>
        <w:tc>
          <w:tcPr>
            <w:tcW w:w="5922" w:type="dxa"/>
            <w:gridSpan w:val="2"/>
          </w:tcPr>
          <w:p w:rsidR="000F7AA9" w:rsidRDefault="000F7AA9">
            <w:pPr>
              <w:jc w:val="left"/>
              <w:rPr>
                <w:b/>
                <w:bCs/>
                <w:sz w:val="26"/>
                <w:szCs w:val="26"/>
                <w:rtl/>
              </w:rPr>
            </w:pPr>
            <w:proofErr w:type="spellStart"/>
            <w:r>
              <w:rPr>
                <w:rFonts w:hint="cs"/>
                <w:b/>
                <w:bCs/>
                <w:sz w:val="26"/>
                <w:szCs w:val="26"/>
                <w:rtl/>
              </w:rPr>
              <w:t>עאדל</w:t>
            </w:r>
            <w:proofErr w:type="spellEnd"/>
            <w:r>
              <w:rPr>
                <w:rFonts w:hint="cs"/>
                <w:b/>
                <w:bCs/>
                <w:sz w:val="26"/>
                <w:szCs w:val="26"/>
                <w:rtl/>
              </w:rPr>
              <w:t xml:space="preserve"> </w:t>
            </w:r>
            <w:proofErr w:type="spellStart"/>
            <w:r>
              <w:rPr>
                <w:rFonts w:hint="cs"/>
                <w:b/>
                <w:bCs/>
                <w:sz w:val="26"/>
                <w:szCs w:val="26"/>
                <w:rtl/>
              </w:rPr>
              <w:t>הייב</w:t>
            </w:r>
            <w:proofErr w:type="spellEnd"/>
            <w:r>
              <w:rPr>
                <w:rFonts w:hint="cs"/>
                <w:b/>
                <w:bCs/>
                <w:sz w:val="26"/>
                <w:szCs w:val="26"/>
                <w:rtl/>
              </w:rPr>
              <w:t xml:space="preserve"> (עציר)</w:t>
            </w:r>
            <w:r>
              <w:rPr>
                <w:rFonts w:hint="cs"/>
                <w:rtl/>
              </w:rPr>
              <w:t xml:space="preserve"> </w:t>
            </w:r>
            <w:r>
              <w:rPr>
                <w:rFonts w:hint="cs"/>
                <w:b/>
                <w:bCs/>
                <w:sz w:val="26"/>
                <w:szCs w:val="26"/>
                <w:rtl/>
              </w:rPr>
              <w:t>ת"ז  029972692</w:t>
            </w:r>
          </w:p>
          <w:p w:rsidR="000F7AA9" w:rsidRDefault="000F7AA9">
            <w:pPr>
              <w:rPr>
                <w:b/>
                <w:bCs/>
                <w:sz w:val="26"/>
                <w:szCs w:val="26"/>
                <w:rtl/>
              </w:rPr>
            </w:pPr>
          </w:p>
        </w:tc>
      </w:tr>
    </w:tbl>
    <w:p w:rsidR="000F7AA9" w:rsidRDefault="000F7AA9" w:rsidP="000F7AA9">
      <w:pPr>
        <w:spacing w:line="360" w:lineRule="auto"/>
        <w:rPr>
          <w:b/>
          <w:bCs/>
          <w:u w:val="single"/>
          <w:rtl/>
        </w:rPr>
      </w:pPr>
    </w:p>
    <w:p w:rsidR="000F7AA9" w:rsidRDefault="000F7AA9" w:rsidP="000F7AA9">
      <w:pPr>
        <w:spacing w:line="360" w:lineRule="auto"/>
        <w:rPr>
          <w:rtl/>
        </w:rPr>
      </w:pPr>
      <w:r>
        <w:rPr>
          <w:rFonts w:hint="cs"/>
          <w:b/>
          <w:bCs/>
          <w:u w:val="single"/>
          <w:rtl/>
        </w:rPr>
        <w:t>נוכחים</w:t>
      </w:r>
      <w:r>
        <w:rPr>
          <w:rFonts w:hint="cs"/>
          <w:rtl/>
        </w:rPr>
        <w:t>:</w:t>
      </w:r>
    </w:p>
    <w:p w:rsidR="000F7AA9" w:rsidRDefault="000F7AA9" w:rsidP="000F7AA9">
      <w:pPr>
        <w:spacing w:line="360" w:lineRule="auto"/>
      </w:pPr>
      <w:r>
        <w:rPr>
          <w:rFonts w:hint="cs"/>
          <w:rtl/>
        </w:rPr>
        <w:t xml:space="preserve">בשם המאשימה - עו"ד טל גלם </w:t>
      </w:r>
    </w:p>
    <w:p w:rsidR="000F7AA9" w:rsidRDefault="000F7AA9" w:rsidP="000F7AA9">
      <w:pPr>
        <w:spacing w:line="360" w:lineRule="auto"/>
        <w:rPr>
          <w:rtl/>
        </w:rPr>
      </w:pPr>
      <w:r>
        <w:rPr>
          <w:rFonts w:hint="cs"/>
          <w:rtl/>
        </w:rPr>
        <w:t xml:space="preserve">בשם הנאשם  - עו"ד פתחי </w:t>
      </w:r>
      <w:proofErr w:type="spellStart"/>
      <w:r>
        <w:rPr>
          <w:rFonts w:hint="cs"/>
          <w:rtl/>
        </w:rPr>
        <w:t>פוקרא</w:t>
      </w:r>
      <w:proofErr w:type="spellEnd"/>
      <w:r>
        <w:rPr>
          <w:rFonts w:hint="cs"/>
          <w:rtl/>
        </w:rPr>
        <w:t xml:space="preserve"> ועו"ד שאדי משעור, מטעם הסניגוריה הציבורית </w:t>
      </w:r>
    </w:p>
    <w:p w:rsidR="000F7AA9" w:rsidRDefault="000F7AA9" w:rsidP="000F7AA9">
      <w:pPr>
        <w:spacing w:line="360" w:lineRule="auto"/>
        <w:rPr>
          <w:rtl/>
        </w:rPr>
      </w:pPr>
      <w:r>
        <w:rPr>
          <w:rFonts w:hint="cs"/>
          <w:rtl/>
        </w:rPr>
        <w:t>הנאשם - הובא [ע"י הליווי]</w:t>
      </w:r>
    </w:p>
    <w:p w:rsidR="000F7AA9" w:rsidRDefault="000F7AA9" w:rsidP="000F7AA9">
      <w:pPr>
        <w:pStyle w:val="12"/>
        <w:rPr>
          <w:b w:val="0"/>
          <w:bCs w:val="0"/>
          <w:u w:val="none"/>
          <w:rtl/>
        </w:rPr>
      </w:pPr>
      <w:r>
        <w:rPr>
          <w:b w:val="0"/>
          <w:bCs w:val="0"/>
          <w:u w:val="none"/>
          <w:rtl/>
        </w:rPr>
        <w:t>בשם נפגעת העבירה – עו"ד דורית בן אברהם</w:t>
      </w:r>
    </w:p>
    <w:p w:rsidR="000F7AA9" w:rsidRDefault="000F7AA9" w:rsidP="000F7AA9">
      <w:pPr>
        <w:pStyle w:val="12"/>
        <w:rPr>
          <w:b w:val="0"/>
          <w:bCs w:val="0"/>
          <w:u w:val="none"/>
          <w:rtl/>
        </w:rPr>
      </w:pPr>
    </w:p>
    <w:p w:rsidR="000F7AA9" w:rsidRDefault="000F7AA9" w:rsidP="000F7AA9">
      <w:pPr>
        <w:pStyle w:val="12"/>
        <w:jc w:val="center"/>
        <w:rPr>
          <w:sz w:val="32"/>
          <w:szCs w:val="32"/>
          <w:rtl/>
        </w:rPr>
      </w:pPr>
      <w:r>
        <w:rPr>
          <w:sz w:val="32"/>
          <w:szCs w:val="32"/>
          <w:rtl/>
        </w:rPr>
        <w:t>פרוטוקול</w:t>
      </w:r>
    </w:p>
    <w:p w:rsidR="000F7AA9" w:rsidRDefault="000F7AA9" w:rsidP="000F7AA9">
      <w:pPr>
        <w:tabs>
          <w:tab w:val="left" w:pos="567"/>
          <w:tab w:val="left" w:pos="1134"/>
          <w:tab w:val="left" w:pos="1701"/>
        </w:tabs>
        <w:jc w:val="center"/>
        <w:rPr>
          <w:rFonts w:eastAsia="Times New Roman"/>
          <w:b/>
          <w:bCs/>
          <w:u w:val="single"/>
        </w:rPr>
      </w:pPr>
    </w:p>
    <w:p w:rsidR="000F7AA9" w:rsidRDefault="000F7AA9" w:rsidP="000F7AA9">
      <w:pPr>
        <w:rPr>
          <w:rFonts w:eastAsia="Times New Roman"/>
          <w:b/>
          <w:bCs/>
          <w:u w:val="single"/>
          <w:rtl/>
        </w:rPr>
      </w:pPr>
    </w:p>
    <w:p w:rsidR="000F7AA9" w:rsidRDefault="000F7AA9" w:rsidP="000F7AA9">
      <w:pPr>
        <w:rPr>
          <w:rFonts w:eastAsia="Times New Roman"/>
          <w:rtl/>
        </w:rPr>
      </w:pPr>
      <w:r>
        <w:rPr>
          <w:rFonts w:eastAsia="Times New Roman" w:hint="cs"/>
          <w:b/>
          <w:bCs/>
          <w:u w:val="single"/>
          <w:rtl/>
        </w:rPr>
        <w:t>עו"ד גלם:</w:t>
      </w:r>
      <w:r>
        <w:rPr>
          <w:rFonts w:eastAsia="Times New Roman" w:hint="cs"/>
          <w:rtl/>
        </w:rPr>
        <w:t xml:space="preserve"> אני מופיעה על דעתה של עו"ד </w:t>
      </w:r>
      <w:proofErr w:type="spellStart"/>
      <w:r>
        <w:rPr>
          <w:rFonts w:eastAsia="Times New Roman" w:hint="cs"/>
          <w:rtl/>
        </w:rPr>
        <w:t>קאפמן</w:t>
      </w:r>
      <w:proofErr w:type="spellEnd"/>
      <w:r>
        <w:rPr>
          <w:rFonts w:eastAsia="Times New Roman" w:hint="cs"/>
          <w:rtl/>
        </w:rPr>
        <w:t xml:space="preserve"> שלא  יכלה להתייצב היום. </w:t>
      </w:r>
    </w:p>
    <w:p w:rsidR="000F7AA9" w:rsidRDefault="000F7AA9" w:rsidP="000F7AA9">
      <w:pPr>
        <w:tabs>
          <w:tab w:val="left" w:pos="567"/>
          <w:tab w:val="left" w:pos="1134"/>
          <w:tab w:val="left" w:pos="1701"/>
        </w:tabs>
        <w:jc w:val="center"/>
        <w:rPr>
          <w:rFonts w:eastAsia="Times New Roman"/>
          <w:b/>
          <w:bCs/>
          <w:u w:val="single"/>
          <w:rtl/>
        </w:rPr>
      </w:pPr>
    </w:p>
    <w:p w:rsidR="000F7AA9" w:rsidRDefault="000F7AA9" w:rsidP="000F7AA9">
      <w:pPr>
        <w:tabs>
          <w:tab w:val="left" w:pos="567"/>
          <w:tab w:val="left" w:pos="1134"/>
          <w:tab w:val="left" w:pos="1701"/>
        </w:tabs>
        <w:jc w:val="center"/>
        <w:rPr>
          <w:rFonts w:eastAsia="Times New Roman"/>
          <w:b/>
          <w:bCs/>
          <w:u w:val="single"/>
          <w:rtl/>
        </w:rPr>
      </w:pPr>
    </w:p>
    <w:p w:rsidR="000F7AA9" w:rsidRDefault="000F7AA9" w:rsidP="000F7AA9">
      <w:pPr>
        <w:tabs>
          <w:tab w:val="left" w:pos="567"/>
          <w:tab w:val="left" w:pos="1134"/>
          <w:tab w:val="left" w:pos="1701"/>
        </w:tabs>
        <w:jc w:val="center"/>
        <w:rPr>
          <w:rFonts w:eastAsia="Times New Roman"/>
          <w:b/>
          <w:bCs/>
          <w:sz w:val="6"/>
          <w:szCs w:val="6"/>
          <w:rtl/>
        </w:rPr>
      </w:pPr>
      <w:r>
        <w:rPr>
          <w:rFonts w:eastAsia="Times New Roman" w:hint="cs"/>
          <w:b/>
          <w:bCs/>
          <w:sz w:val="6"/>
          <w:szCs w:val="6"/>
          <w:rtl/>
        </w:rPr>
        <w:t>&lt;#3#&gt;</w:t>
      </w:r>
    </w:p>
    <w:p w:rsidR="000F7AA9" w:rsidRDefault="000F7AA9" w:rsidP="000F7AA9">
      <w:pPr>
        <w:spacing w:line="360" w:lineRule="auto"/>
        <w:jc w:val="center"/>
        <w:rPr>
          <w:rFonts w:ascii="Arial" w:hAnsi="Arial"/>
          <w:b/>
          <w:bCs/>
          <w:sz w:val="28"/>
          <w:szCs w:val="28"/>
          <w:u w:val="single"/>
          <w:rtl/>
        </w:rPr>
      </w:pPr>
      <w:r>
        <w:rPr>
          <w:rFonts w:ascii="Arial" w:hAnsi="Arial" w:hint="cs"/>
          <w:b/>
          <w:bCs/>
          <w:sz w:val="28"/>
          <w:szCs w:val="28"/>
          <w:u w:val="single"/>
          <w:rtl/>
        </w:rPr>
        <w:t>הכרעת דין</w:t>
      </w:r>
    </w:p>
    <w:p w:rsidR="000F7AA9" w:rsidRDefault="000F7AA9" w:rsidP="000F7AA9">
      <w:pPr>
        <w:widowControl w:val="0"/>
        <w:spacing w:before="240" w:after="120" w:line="360" w:lineRule="auto"/>
        <w:ind w:left="567"/>
        <w:jc w:val="both"/>
        <w:rPr>
          <w:rFonts w:ascii="Tahoma" w:eastAsia="Times New Roman" w:hAnsi="Tahoma"/>
          <w:b/>
          <w:bCs/>
          <w:rtl/>
        </w:rPr>
      </w:pPr>
      <w:r>
        <w:rPr>
          <w:rFonts w:ascii="Tahoma" w:eastAsia="Times New Roman" w:hAnsi="Tahoma" w:hint="cs"/>
          <w:b/>
          <w:bCs/>
          <w:rtl/>
        </w:rPr>
        <w:t>ניתן לפרסם את הכרעת הדין, כאשר חל איסור פרסום ביחס לכל פרט מזהה בנוגע למתלוננת, לרבות שמה, מקום מגוריה, או כל פרט אחר שעלול להביא לזיהויה.</w:t>
      </w:r>
    </w:p>
    <w:p w:rsidR="000F7AA9" w:rsidRDefault="000F7AA9" w:rsidP="000F7AA9">
      <w:pPr>
        <w:tabs>
          <w:tab w:val="left" w:pos="567"/>
          <w:tab w:val="left" w:pos="1134"/>
          <w:tab w:val="left" w:pos="1701"/>
        </w:tabs>
        <w:spacing w:line="360" w:lineRule="auto"/>
        <w:jc w:val="both"/>
        <w:rPr>
          <w:rFonts w:eastAsia="Times New Roman"/>
          <w:b/>
          <w:bCs/>
          <w:rtl/>
        </w:rPr>
      </w:pPr>
    </w:p>
    <w:p w:rsidR="000F7AA9" w:rsidRDefault="000F7AA9" w:rsidP="000F7AA9">
      <w:pPr>
        <w:tabs>
          <w:tab w:val="left" w:pos="567"/>
          <w:tab w:val="left" w:pos="1134"/>
          <w:tab w:val="left" w:pos="1701"/>
        </w:tabs>
        <w:spacing w:line="360" w:lineRule="auto"/>
        <w:ind w:hanging="360"/>
        <w:jc w:val="both"/>
        <w:rPr>
          <w:rFonts w:eastAsia="Times New Roman"/>
          <w:b/>
          <w:bCs/>
          <w:u w:val="single"/>
          <w:rtl/>
        </w:rPr>
      </w:pPr>
      <w:r>
        <w:rPr>
          <w:rFonts w:eastAsia="Times New Roman" w:hint="cs"/>
          <w:b/>
          <w:bCs/>
          <w:rtl/>
        </w:rPr>
        <w:tab/>
      </w:r>
      <w:r>
        <w:rPr>
          <w:rFonts w:eastAsia="Times New Roman" w:hint="cs"/>
          <w:b/>
          <w:bCs/>
          <w:rtl/>
        </w:rPr>
        <w:tab/>
      </w:r>
      <w:r>
        <w:rPr>
          <w:rFonts w:eastAsia="Times New Roman" w:hint="cs"/>
          <w:b/>
          <w:bCs/>
          <w:u w:val="single"/>
          <w:rtl/>
        </w:rPr>
        <w:t>השופט א. קולה [אב"ד]</w:t>
      </w:r>
    </w:p>
    <w:p w:rsidR="000F7AA9" w:rsidRDefault="000F7AA9" w:rsidP="000F7AA9">
      <w:pPr>
        <w:tabs>
          <w:tab w:val="left" w:pos="567"/>
          <w:tab w:val="left" w:pos="1134"/>
          <w:tab w:val="left" w:pos="1701"/>
        </w:tabs>
        <w:spacing w:line="360" w:lineRule="auto"/>
        <w:ind w:hanging="360"/>
        <w:jc w:val="both"/>
        <w:rPr>
          <w:rFonts w:eastAsia="Times New Roman"/>
          <w:b/>
          <w:bCs/>
          <w:rtl/>
        </w:rPr>
      </w:pPr>
      <w:r>
        <w:rPr>
          <w:rFonts w:eastAsia="Times New Roman" w:hint="cs"/>
          <w:b/>
          <w:bCs/>
          <w:rtl/>
        </w:rPr>
        <w:tab/>
      </w:r>
    </w:p>
    <w:p w:rsidR="000F7AA9" w:rsidRDefault="000F7AA9" w:rsidP="000F7AA9">
      <w:pPr>
        <w:tabs>
          <w:tab w:val="left" w:pos="567"/>
          <w:tab w:val="left" w:pos="1134"/>
          <w:tab w:val="left" w:pos="1701"/>
        </w:tabs>
        <w:spacing w:line="360" w:lineRule="auto"/>
        <w:ind w:hanging="360"/>
        <w:jc w:val="both"/>
        <w:rPr>
          <w:rFonts w:eastAsia="Times New Roman"/>
          <w:b/>
          <w:bCs/>
          <w:u w:val="single"/>
          <w:rtl/>
        </w:rPr>
      </w:pPr>
      <w:r>
        <w:rPr>
          <w:rFonts w:eastAsia="Times New Roman" w:hint="cs"/>
          <w:b/>
          <w:bCs/>
          <w:rtl/>
        </w:rPr>
        <w:tab/>
      </w:r>
      <w:r>
        <w:rPr>
          <w:rFonts w:eastAsia="Times New Roman" w:hint="cs"/>
          <w:b/>
          <w:bCs/>
          <w:rtl/>
        </w:rPr>
        <w:tab/>
      </w:r>
      <w:r>
        <w:rPr>
          <w:rFonts w:eastAsia="Times New Roman" w:hint="cs"/>
          <w:b/>
          <w:bCs/>
          <w:u w:val="single"/>
          <w:rtl/>
        </w:rPr>
        <w:t>מבוא</w:t>
      </w:r>
    </w:p>
    <w:p w:rsidR="000F7AA9" w:rsidRDefault="000F7AA9" w:rsidP="000F7AA9">
      <w:pPr>
        <w:tabs>
          <w:tab w:val="left" w:pos="567"/>
          <w:tab w:val="left" w:pos="1134"/>
          <w:tab w:val="left" w:pos="1701"/>
        </w:tabs>
        <w:spacing w:line="360" w:lineRule="auto"/>
        <w:ind w:hanging="360"/>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b/>
          <w:bCs/>
          <w:rtl/>
        </w:rPr>
      </w:pPr>
      <w:r>
        <w:rPr>
          <w:rFonts w:eastAsia="Times New Roman" w:hint="cs"/>
          <w:rtl/>
        </w:rPr>
        <w:t>1.</w:t>
      </w:r>
      <w:r>
        <w:rPr>
          <w:rFonts w:eastAsia="Times New Roman" w:hint="cs"/>
          <w:rtl/>
        </w:rPr>
        <w:tab/>
        <w:t>ביום 24.07.22 הגיע בגפה הגב' ***, ילידת ***להלן: "</w:t>
      </w:r>
      <w:r>
        <w:rPr>
          <w:rFonts w:eastAsia="Times New Roman" w:hint="cs"/>
          <w:b/>
          <w:bCs/>
          <w:rtl/>
        </w:rPr>
        <w:t>המתלוננת</w:t>
      </w:r>
      <w:r>
        <w:rPr>
          <w:rFonts w:eastAsia="Times New Roman" w:hint="cs"/>
          <w:rtl/>
        </w:rPr>
        <w:t>") אל בית החולים "***" שב*** בעקבות דימום מוגבר וקרע בנרתיק, המתלוננת נותחה באופן בהול ואושפזה למשך ארבעה ימים.</w:t>
      </w:r>
    </w:p>
    <w:p w:rsidR="000F7AA9" w:rsidRDefault="000F7AA9" w:rsidP="000F7AA9">
      <w:pPr>
        <w:tabs>
          <w:tab w:val="left" w:pos="567"/>
          <w:tab w:val="left" w:pos="1134"/>
          <w:tab w:val="left" w:pos="1701"/>
        </w:tabs>
        <w:spacing w:line="360" w:lineRule="auto"/>
        <w:ind w:left="567" w:hanging="567"/>
        <w:jc w:val="both"/>
        <w:rPr>
          <w:rFonts w:eastAsia="Times New Roman"/>
          <w:b/>
          <w:bCs/>
          <w:rtl/>
        </w:rPr>
      </w:pPr>
    </w:p>
    <w:p w:rsidR="000F7AA9" w:rsidRDefault="000F7AA9" w:rsidP="000F7AA9">
      <w:pPr>
        <w:spacing w:line="360" w:lineRule="auto"/>
        <w:ind w:left="567"/>
        <w:jc w:val="both"/>
        <w:rPr>
          <w:rFonts w:eastAsia="Times New Roman"/>
          <w:b/>
          <w:bCs/>
          <w:u w:val="single"/>
          <w:rtl/>
        </w:rPr>
      </w:pPr>
      <w:r>
        <w:rPr>
          <w:rFonts w:eastAsia="Times New Roman" w:hint="cs"/>
          <w:rtl/>
        </w:rPr>
        <w:lastRenderedPageBreak/>
        <w:t xml:space="preserve">האם החבלה הגופנית הינה תוצר של אונס ברוטלי על ידי הנאשם, ללא הסכמה, כטענת המתלוננת או שמא תוצר של יחסי מין מוסכמים ובתמורה, כטענת הנאשם? בשאלה זו תעסוק הכרעת הדין. </w:t>
      </w:r>
    </w:p>
    <w:p w:rsidR="000F7AA9" w:rsidRDefault="000F7AA9" w:rsidP="000F7AA9">
      <w:pPr>
        <w:spacing w:line="360" w:lineRule="auto"/>
        <w:ind w:left="567"/>
        <w:jc w:val="both"/>
        <w:rPr>
          <w:rFonts w:eastAsia="Times New Roman"/>
          <w:b/>
          <w:bCs/>
          <w:u w:val="single"/>
          <w:rtl/>
        </w:rPr>
      </w:pPr>
    </w:p>
    <w:p w:rsidR="000F7AA9" w:rsidRDefault="000F7AA9" w:rsidP="000F7AA9">
      <w:pPr>
        <w:spacing w:line="360" w:lineRule="auto"/>
        <w:ind w:left="567"/>
        <w:jc w:val="both"/>
        <w:rPr>
          <w:rFonts w:eastAsia="Times New Roman"/>
          <w:b/>
          <w:bCs/>
          <w:u w:val="single"/>
          <w:rtl/>
        </w:rPr>
      </w:pPr>
    </w:p>
    <w:p w:rsidR="000F7AA9" w:rsidRDefault="000F7AA9" w:rsidP="000F7AA9">
      <w:pPr>
        <w:spacing w:line="360" w:lineRule="auto"/>
        <w:ind w:left="567"/>
        <w:jc w:val="both"/>
        <w:rPr>
          <w:rFonts w:eastAsia="Times New Roman"/>
          <w:b/>
          <w:bCs/>
          <w:u w:val="single"/>
          <w:rtl/>
        </w:rPr>
      </w:pPr>
    </w:p>
    <w:p w:rsidR="000F7AA9" w:rsidRDefault="000F7AA9" w:rsidP="000F7AA9">
      <w:pPr>
        <w:spacing w:line="360" w:lineRule="auto"/>
        <w:ind w:left="567"/>
        <w:jc w:val="both"/>
        <w:rPr>
          <w:rFonts w:eastAsia="Times New Roman"/>
          <w:b/>
          <w:bCs/>
          <w:u w:val="single"/>
          <w:rtl/>
        </w:rPr>
      </w:pPr>
    </w:p>
    <w:p w:rsidR="000F7AA9" w:rsidRDefault="000F7AA9" w:rsidP="000F7AA9">
      <w:pPr>
        <w:spacing w:line="360" w:lineRule="auto"/>
        <w:ind w:left="567"/>
        <w:jc w:val="both"/>
        <w:rPr>
          <w:rFonts w:eastAsia="Times New Roman"/>
          <w:b/>
          <w:bCs/>
          <w:u w:val="single"/>
          <w:rtl/>
        </w:rPr>
      </w:pPr>
    </w:p>
    <w:p w:rsidR="000F7AA9" w:rsidRDefault="000F7AA9" w:rsidP="000F7AA9">
      <w:pPr>
        <w:spacing w:line="360" w:lineRule="auto"/>
        <w:ind w:left="567"/>
        <w:jc w:val="both"/>
        <w:rPr>
          <w:rFonts w:eastAsia="Times New Roman"/>
          <w:b/>
          <w:bCs/>
          <w:u w:val="single"/>
          <w:rtl/>
        </w:rPr>
      </w:pPr>
      <w:r>
        <w:rPr>
          <w:rFonts w:eastAsia="Times New Roman" w:hint="cs"/>
          <w:b/>
          <w:bCs/>
          <w:u w:val="single"/>
          <w:rtl/>
        </w:rPr>
        <w:t>עובדות כתב האישום</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2.</w:t>
      </w:r>
      <w:r>
        <w:rPr>
          <w:rFonts w:eastAsia="Times New Roman" w:hint="cs"/>
          <w:rtl/>
        </w:rPr>
        <w:tab/>
        <w:t>נגד הנאשם, יליד 1980, הוצא בתאריך 15.11.20 צו פיקוח ומעקב, לפי סעיף 12 לחוק ההגנה על הציבור מפני ביצוע עבירות מין, התשס"ו-2006, למשך שנתיים ועד ליום 15.11.22 (להלן: "</w:t>
      </w:r>
      <w:r>
        <w:rPr>
          <w:rFonts w:eastAsia="Times New Roman" w:hint="cs"/>
          <w:b/>
          <w:bCs/>
          <w:rtl/>
        </w:rPr>
        <w:t>צו הפיקוח</w:t>
      </w:r>
      <w:r>
        <w:rPr>
          <w:rFonts w:eastAsia="Times New Roman" w:hint="cs"/>
          <w:rtl/>
        </w:rPr>
        <w:t>"), במסגרתו, נאסר על הנאשם, בין היתר, לעבוד, בין בתמורה ובין בהתנדבות, בעבודה המאפשרת שהייה ביחידות עם נשים וכל עבודה הכוללת אפשרות כניסה לבתים ולרשות הפרט.</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3.</w:t>
      </w:r>
      <w:r>
        <w:rPr>
          <w:rFonts w:eastAsia="Times New Roman" w:hint="cs"/>
          <w:rtl/>
        </w:rPr>
        <w:tab/>
        <w:t>בצהרי יום שבת, בתאריך 16.07.22 שהה הנאשם סמוך לבית המתלוננת המתגוררת ברחוב ה*** בעיר *** יחד עם בעלה הסיעודי והעובד הזר שמטפל בו. בזמן שהמתלוננת יצאה מביתה, ניגש אליה הנאשם ופתח בשיחה, במהלכה הציג עצמו כמי שעוסק בשיפוצים ועל רקע זה מסרה לו המתלוננת את מספר הטלפון הנייד שלה. עוד במהלך השיחה, החמיא הנאשם למתלוננת אודות המראה החיצוני שלה, ציין כי הוא אוהב נשים כמוה וכי היא גורמת לו לגירוי מיני. משתהתה המתלוננת מדוע אין הוא פונה לנשים צעירות, טען בפניה הנאשם, כי הוא אוהב נשים מבוגרות והציג עצמו כמי שמקיים יחסי מין עם נשים בתשלום. הנאשם הציע למתלוננת לקיים עמו יחסי מין ואף חשף בפניה את איבר מינו. המתלוננת לא נענתה להצעותיו, שבה אל ביתה והנאשם עזב את המקום.</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4.</w:t>
      </w:r>
      <w:r>
        <w:rPr>
          <w:rFonts w:eastAsia="Times New Roman" w:hint="cs"/>
          <w:rtl/>
        </w:rPr>
        <w:tab/>
        <w:t>לאחר המפגש הנ"ל ובהזדמנויות שונות התקשר הנאשם אל המתלוננת וניסה לשכנע אותה להיפגש עמו לצורך קיום יחסי מין, אך המתלוננת לא נענתה להצעותיו. במהלך אחת השיחות ועל רקע העובדה שהנאשם הציג עצמו כעוסק בשיפוצים, הסכימה המתלוננת כי הנאשם יגיע לביתה לצורך בדיקת אפשרות לשיפוץ שתכננה להרחבת דלת המעבר לחדר הרחצה בכדי שזה יתאים למעבר כיסא הגלגלים של בעלה.</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5.</w:t>
      </w:r>
      <w:r>
        <w:rPr>
          <w:rFonts w:eastAsia="Times New Roman" w:hint="cs"/>
          <w:rtl/>
        </w:rPr>
        <w:tab/>
        <w:t xml:space="preserve">בתאריך 24.07.22, בשעה 17:05 ובניגוד להוראות צו הפיקוח, הגיע הנאשם לצורך עבודת השיפוצים אל בית המתלוננת. הנאשם שהה ביחידות עם המתלוננת בזמן שבעלה והעובד הזר שהו בחדריהם. הנאשם עשה עצמו בוחן את מקום השיפוץ והבטיח לשוב עם הצעת מחיר. לאחר מכן פנה אל המתלוננת בניסיון לשכנעה לקיים עמו יחסי מין אך היא סירבה. חרף סירובה נכנס הנאשם אל חדר השינה של המתלוננת ללא רשותה. המתלוננת הופתעה והלכה אחריו. כאשר נכנסה אל חדר השינה סגר הנאשם את הדלת, דחף את המתלוננת והפיל אותה על המיטה כשהיא שוכבת על גבה. הנאשם הוריד במהרה את מכנסיה ותחתוניה של </w:t>
      </w:r>
      <w:r>
        <w:rPr>
          <w:rFonts w:eastAsia="Times New Roman" w:hint="cs"/>
          <w:rtl/>
        </w:rPr>
        <w:lastRenderedPageBreak/>
        <w:t>המתלוננת, כן הוריד את מכנסיו ותחתוניו בעודו עומד צמוד למיטה הרים את רגליה של המתלוננת בעוצמה תוך שהוא גורם לה כאב ומונע ממנה לזוז. הנאשם החדיר את איבר מינו לאיבר מינה של המתלוננת שוב ושוב בכוח רב כשהוא מתעלם מתחנוניה של המתלוננת לחדול ממעשיו, רק לאחר מספר דקות כאשר הגיע לסיפוק מיני, הוציא הנאשם את איבר מינו מגופה של המתלוננת ושפך את זרעו על כיסוי מיטתה, הרים את תחתוניו ומכנסיו ועזב את בית המתלוננת.</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jc w:val="both"/>
        <w:rPr>
          <w:rFonts w:eastAsia="Times New Roman"/>
          <w:rtl/>
        </w:rPr>
      </w:pPr>
      <w:r>
        <w:rPr>
          <w:rFonts w:eastAsia="Times New Roman" w:hint="cs"/>
          <w:rtl/>
        </w:rPr>
        <w:t>6.</w:t>
      </w:r>
      <w:r>
        <w:rPr>
          <w:rFonts w:eastAsia="Times New Roman" w:hint="cs"/>
          <w:rtl/>
        </w:rPr>
        <w:tab/>
        <w:t xml:space="preserve">בעקבות המעשים כמתואר לעיל, המתלוננת חשה ברע והבחינה בדימום וגינלי. בחלוף </w:t>
      </w:r>
      <w:r>
        <w:rPr>
          <w:rFonts w:eastAsia="Times New Roman" w:hint="cs"/>
          <w:rtl/>
        </w:rPr>
        <w:tab/>
        <w:t>כשעתיים ומשהדימום לא פסק פינתה עצמה המתלוננת באמצעות מונית לבית החולים.</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b/>
          <w:bCs/>
          <w:u w:val="single"/>
          <w:rtl/>
        </w:rPr>
      </w:pPr>
      <w:r>
        <w:rPr>
          <w:rFonts w:eastAsia="Times New Roman" w:hint="cs"/>
          <w:rtl/>
        </w:rPr>
        <w:t>7.</w:t>
      </w:r>
      <w:r>
        <w:rPr>
          <w:rFonts w:eastAsia="Times New Roman" w:hint="cs"/>
          <w:rtl/>
        </w:rPr>
        <w:tab/>
        <w:t xml:space="preserve">לנוכח האמור, מייחסת המאשימה לנאשם עבירה של אינוס בנסיבות מחמירות- עבירה לפי סעיף 345(א)(1) בנסיבות סעיף 345(ב)(3) לחוק העונשין, </w:t>
      </w:r>
      <w:proofErr w:type="spellStart"/>
      <w:r>
        <w:rPr>
          <w:rFonts w:eastAsia="Times New Roman" w:hint="cs"/>
          <w:rtl/>
        </w:rPr>
        <w:t>התשל"ז</w:t>
      </w:r>
      <w:proofErr w:type="spellEnd"/>
      <w:r>
        <w:rPr>
          <w:rFonts w:eastAsia="Times New Roman" w:hint="cs"/>
          <w:rtl/>
        </w:rPr>
        <w:t>- 1977 ועבירה של הפרת צו פיקוח- עבירה לפי סעיף 22 לחוק ההגנה על הציבור מפני ביצוע עבירות מין, התשס"ו-2006.</w:t>
      </w:r>
    </w:p>
    <w:p w:rsidR="000F7AA9" w:rsidRDefault="000F7AA9" w:rsidP="000F7AA9">
      <w:pPr>
        <w:tabs>
          <w:tab w:val="left" w:pos="567"/>
          <w:tab w:val="left" w:pos="1134"/>
          <w:tab w:val="left" w:pos="1701"/>
        </w:tabs>
        <w:spacing w:line="360" w:lineRule="auto"/>
        <w:ind w:left="567" w:hanging="567"/>
        <w:jc w:val="both"/>
        <w:rPr>
          <w:rFonts w:eastAsia="Times New Roman"/>
          <w:b/>
          <w:bCs/>
          <w:u w:val="single"/>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b/>
          <w:bCs/>
          <w:rtl/>
        </w:rPr>
        <w:tab/>
      </w:r>
      <w:r>
        <w:rPr>
          <w:rFonts w:eastAsia="Times New Roman" w:hint="cs"/>
          <w:b/>
          <w:bCs/>
          <w:u w:val="single"/>
          <w:rtl/>
        </w:rPr>
        <w:t>חזית המחלוקת – קו ההגנה של הנאשם</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b/>
          <w:bCs/>
          <w:u w:val="single"/>
          <w:rtl/>
        </w:rPr>
      </w:pPr>
      <w:r>
        <w:rPr>
          <w:rFonts w:eastAsia="Times New Roman" w:hint="cs"/>
          <w:rtl/>
        </w:rPr>
        <w:t>8.</w:t>
      </w:r>
      <w:r>
        <w:rPr>
          <w:rFonts w:eastAsia="Times New Roman" w:hint="cs"/>
          <w:rtl/>
        </w:rPr>
        <w:tab/>
        <w:t>הנאשם אינו חולק על כך שקיים יחסי מין עם המתלוננת אלא, שלטענתו אלה קוימו בהסכמה מלאה ולאחר תיאום עמה, כשלאחר קיום יחסי המין המתלוננת אף ישבה עמו במטבח והציעה לו לשתות כוס מים ואף שילמה לו 300 ש"ח. לדידו, החבלה הגופנית שנגרמה למתלוננת אינה כתוצאה מאינוס, אלא בשל קיום יחסי המין וגילה ומצבה הרפואי של המתלוננת.</w:t>
      </w:r>
    </w:p>
    <w:p w:rsidR="000F7AA9" w:rsidRDefault="000F7AA9" w:rsidP="000F7AA9">
      <w:pPr>
        <w:tabs>
          <w:tab w:val="left" w:pos="567"/>
          <w:tab w:val="left" w:pos="1134"/>
          <w:tab w:val="left" w:pos="1701"/>
        </w:tabs>
        <w:spacing w:line="360" w:lineRule="auto"/>
        <w:ind w:left="567" w:hanging="567"/>
        <w:jc w:val="both"/>
        <w:rPr>
          <w:rFonts w:eastAsia="Times New Roman"/>
          <w:b/>
          <w:bCs/>
          <w:u w:val="single"/>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b/>
          <w:bCs/>
          <w:rtl/>
        </w:rPr>
        <w:tab/>
      </w:r>
      <w:r>
        <w:rPr>
          <w:rFonts w:eastAsia="Times New Roman" w:hint="cs"/>
          <w:b/>
          <w:bCs/>
          <w:u w:val="single"/>
          <w:rtl/>
        </w:rPr>
        <w:t>טענות המאשימה</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9.</w:t>
      </w:r>
      <w:r>
        <w:rPr>
          <w:rFonts w:eastAsia="Times New Roman" w:hint="cs"/>
          <w:rtl/>
        </w:rPr>
        <w:tab/>
        <w:t>המאשימה מבקשת שנאמץ את גרסתה של המתלוננת בהיותה מהימנה ובעלת משקל גבוה זאת להבדיל מגרסאותיו המשתנות של הנאשם. לטענתה, המתלוננת למרות גילה והטראומה המשמעותית שחוותה, העידה בבית המשפט באופן קוהרנטי ועקבי, תארה את שחוותה, לא התחמקה ולא נמנעה מלענות על השאלות שנשאלה אף שהיה בדברים כדי לפגוע בצניעותה ובפרטיותה. זאת ועוד, גרסתה, אף שאינה דורשת תוספת ראייתית, נתמכת בעדויות וראיות נוספות.</w:t>
      </w:r>
      <w:r>
        <w:rPr>
          <w:rFonts w:eastAsia="Times New Roman" w:hint="cs"/>
          <w:rtl/>
        </w:rPr>
        <w:br/>
        <w:t>בסיכומיה, שבה וטענה המאשימה, כי הנאשם, אשר הקליט את שיחות הטלפון בינו לבין המתלוננת עובר לאירוע, הצטייד מבחינתו ב"תעודת ביטוח" באמצעותה יכול היה לעשות במתלוננת כל שרצה בטענה שהדברים נדונו מראש. כך בכל מקום שגרסתו נמצאה שקרית, סותרת או כבושה הפנה הוא לאותה "תעודת ביטוח".</w:t>
      </w: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המאשימה מדגישה את מסוכנותו של הנאשם, אשר חרף העובדה שהיה תחת צו פיקוח, בחר לשקר למתלוננת ולהציג עצמו בזהות בדויה כ"*** ****" המתגורר ב*** ועוסק בשיפוצים. לטענת המאשימה, המתלוננת גילתה לראשונה שהדברים שמסר לה הנאשם לא נכונים רק במהלך חקירותיה במשטרה.</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lastRenderedPageBreak/>
        <w:tab/>
        <w:t>המאשימה לא חולקת על כך שהנאשם נכנס לביתה של המתלוננת בהסכמה אלא, שלטענתה סיבת ההגעה הייתה לצרכי קבלת הצעת מחיר לשיפוץ ואכן כל תחילת המפגש בניהם התמקדה בשיפוץ. בהמשך החל הנאשם לדבר על הטלוויזיה בחדרה של המתלוננת ובן רגע התקדם ונכנס לחדרה מבלי לקבל את רשותה. לדידה של המאשימה, הסכמה ותכנון מראש לא יכולים להתיישב עם הכניסה המהירה של הנאשם לחדר השינה של המתלוננת. המאשימה מסבירה את העובדה שהמתלוננת נכנסה אחריו לחדר השינה בכך, שמבחינתה האיש אינו פושע אלא אדם תמים שמחפש פרנסה כשהיא לא מעלה על דעתה שתיכף תיפגע ממנו קשות. עוד הוסיפה המאשימה, שלא ניתן לשפוט את המתלוננת על תפקוד לקוי בסיטואציה חריגה זו וכי נוכח פערי הכוחות הרי, שהמתלוננת הביעה התנגדות בדרך שהצליחה ובהתאם ליכולתה. כך נטען גם ביחס להתנהגות המתלוננת מיד לאחר הפגיעה המינית, עת לא חשפה את הפגיעה בה בשיחה הטלפונית עם *** *** ומזיגת המים לנאשם, שכן הייתה מוכת הלם.</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לטענת המאשימה, אין לתת משקל לטענות אודות כבישת עדות המתלוננת והיעדר דיווח מידי על מקרה האונס. למרות שהאונס לא היה באשמתה, המתלוננת התביישה במה שקרה לה ואין זו הפעם הראשונה בה אנו נתקלים בדיווח לא מלא או לא מדויק בפנייה לקבלת טיפול רפואי בעת חירום. לדידה, המצב הרפואי בו הגיעה המתלוננת לבית החולים והצורך בניתוח בהול מלמדים על המצב בו הייתה שרויה.</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 xml:space="preserve">המאשימה טוענת, כי לא קיים ולא הוכח כל מניע להעללה מצד המתלוננת, שלא ידעה כלל שהאיש שפגע בה הוא עבריין מין מורשע. המאשימה שוללת מכל וכל את סברת ההגנה ולפיה, הבושה נבעה מכך שהמעשים בוצעו בהסכמה ולכן המתלוננת בדתה את כל האירוע, זאת בהתבסס על השיחות המוקלטות. לדידה, אין להטיל דופי, ללא כל סיבה </w:t>
      </w:r>
      <w:proofErr w:type="spellStart"/>
      <w:r>
        <w:rPr>
          <w:rFonts w:eastAsia="Times New Roman" w:hint="cs"/>
          <w:rtl/>
        </w:rPr>
        <w:t>אמיתית</w:t>
      </w:r>
      <w:proofErr w:type="spellEnd"/>
      <w:r>
        <w:rPr>
          <w:rFonts w:eastAsia="Times New Roman" w:hint="cs"/>
          <w:rtl/>
        </w:rPr>
        <w:t xml:space="preserve">, במתלוננת ולהעדיף את גרסתו של הנאשם שדרך השקר היא דרכו. </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אשר לחבלות שנגרמו למתלוננת טוענת המאשימה בהתייחס לחוות הדעת מטעם ההגנה של המכון לרפאה משפטית (נ/6), שהפתולוג לא יכול היה לבסס מסקנה כלשהי הרלוונטית להכרעה במחלוקת, שכן אין בה כדי לאשר את גרסת המתלוננת בדבר חדירה אלימה אך גם בוודאי שאין בה כדי לשלול או לפגוע בה.</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לטענת המאשימה, אכן המתלוננת שאלה מהי העלות (ועל כך יורחב להלן). ברם, עצם ידיעתה על משמעות שירותי "ג'יגולו" לא הופכת את עדותה ללא אמינה. כמו כן, מודה המתלוננת שביררה אם יש לנאשם אישור רפואי זאת לאחר שלל ניסיונות השכנוע של הנאשם לקיים עמו יחסי מין ואולם אין בין השאלות לבין האונס כל קשר, מה גם שבשום שיחה לא ניתנה הסכמת המתלוננת לבואו של הנאשם לצורך קיום יחסי מין אלא לצרכי השיפוץ בלבד. דבריה בשיחות נותרים בגדר של אפשרות עתידית אם תחליט שמעוניינת. כן שללה המתלוננת את טענת ההגנה לפיה, יתכן והתלונה הגיעה על רקע העובדה שלא נהנתה מיחסי המין כפי שהבטיח לה הנאשם.</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b/>
          <w:bCs/>
          <w:u w:val="single"/>
          <w:rtl/>
        </w:rPr>
      </w:pPr>
      <w:r>
        <w:rPr>
          <w:rFonts w:eastAsia="Times New Roman" w:hint="cs"/>
          <w:rtl/>
        </w:rPr>
        <w:lastRenderedPageBreak/>
        <w:tab/>
        <w:t>עוד מבקשת המאשימה לדחות את גרסתו הכבושה של הנאשם אודות המעשים בחדר השינה, אותה העלה רק בעת חקירתו בבית המשפט גרסה שכלל לא הוטחה במתלוננת בחקירתה בבית המשפט.</w:t>
      </w:r>
    </w:p>
    <w:p w:rsidR="000F7AA9" w:rsidRDefault="000F7AA9" w:rsidP="000F7AA9">
      <w:pPr>
        <w:tabs>
          <w:tab w:val="left" w:pos="567"/>
          <w:tab w:val="left" w:pos="1134"/>
          <w:tab w:val="left" w:pos="1701"/>
        </w:tabs>
        <w:spacing w:line="360" w:lineRule="auto"/>
        <w:ind w:left="567" w:hanging="567"/>
        <w:jc w:val="both"/>
        <w:rPr>
          <w:rFonts w:eastAsia="Times New Roman"/>
          <w:b/>
          <w:bCs/>
          <w:u w:val="single"/>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b/>
          <w:bCs/>
          <w:rtl/>
        </w:rPr>
        <w:tab/>
      </w:r>
      <w:r>
        <w:rPr>
          <w:rFonts w:eastAsia="Times New Roman" w:hint="cs"/>
          <w:b/>
          <w:bCs/>
          <w:u w:val="single"/>
          <w:rtl/>
        </w:rPr>
        <w:t>דיון והכרעה</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cs="Times New Roman"/>
          <w:rtl/>
        </w:rPr>
      </w:pPr>
      <w:r>
        <w:rPr>
          <w:rFonts w:eastAsia="Times New Roman" w:hint="cs"/>
          <w:rtl/>
        </w:rPr>
        <w:t>10.</w:t>
      </w:r>
      <w:r>
        <w:rPr>
          <w:rFonts w:eastAsia="Times New Roman" w:hint="cs"/>
          <w:rtl/>
        </w:rPr>
        <w:tab/>
        <w:t>ב"כ המאשימה פותחת סיכומיה ב"גדר המחלוקת" כך לטענתה, ואני מצטט:</w:t>
      </w:r>
      <w:r>
        <w:rPr>
          <w:rFonts w:eastAsia="Times New Roman" w:hint="cs"/>
          <w:b/>
          <w:bCs/>
          <w:rtl/>
        </w:rPr>
        <w:t xml:space="preserve"> "המחלוקת בתיק זה הינה סביב התרחיש העובדתי שקרה- האם, כגרסת ***, אנס אותה הנאשם בברוטליות </w:t>
      </w:r>
      <w:proofErr w:type="spellStart"/>
      <w:r>
        <w:rPr>
          <w:rFonts w:eastAsia="Times New Roman" w:hint="cs"/>
          <w:b/>
          <w:bCs/>
          <w:rtl/>
        </w:rPr>
        <w:t>ובכח</w:t>
      </w:r>
      <w:proofErr w:type="spellEnd"/>
      <w:r>
        <w:rPr>
          <w:rFonts w:eastAsia="Times New Roman" w:hint="cs"/>
          <w:b/>
          <w:bCs/>
          <w:rtl/>
        </w:rPr>
        <w:t xml:space="preserve"> רב במשך דקות ספורות לאחר שהפיל אותה על מיטתה והפשיט את בגדיה התחתונים והכל ללא הסכמתה; או שמא, כטענת הנאשם, מדובר היה ביחסי מין מוסכמים, מתוכננים וממושכים שהחלו במין אוראלי לבקשתה של *** עד אשר הגיעה לסיפוק מיני, ובהמשך יחסי מין מלאים עד אשר הגיע הנאשם לסיפוק מיני ושפך את זרעו בתוך גופה של ***, כל זאת לבקשתה ובהסכמתה של ***".</w:t>
      </w:r>
    </w:p>
    <w:p w:rsidR="000F7AA9" w:rsidRDefault="000F7AA9" w:rsidP="000F7AA9">
      <w:pPr>
        <w:spacing w:line="360" w:lineRule="auto"/>
        <w:ind w:left="509" w:hanging="425"/>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11.</w:t>
      </w:r>
      <w:r>
        <w:rPr>
          <w:rFonts w:eastAsia="Times New Roman" w:hint="cs"/>
          <w:rtl/>
        </w:rPr>
        <w:tab/>
        <w:t>בכל הכבוד הראוי, לא זוהי בלבד גדר המחלוקת. למעשה לפנינו סיפור בשלושה חלקים או הצגה של שלוש מערכות כאשר בכל אחת ואחת מהן יש מחלוקת בין שני ה"שחקנים" המרכזיים, המתלוננת מצד אחד והנאשם מהצד השני.</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12.</w:t>
      </w:r>
      <w:r>
        <w:rPr>
          <w:rFonts w:eastAsia="Times New Roman" w:hint="cs"/>
          <w:rtl/>
        </w:rPr>
        <w:tab/>
        <w:t>המערכה הראשונה החלה במפגש אקראי, שבין הנאשם לבין המתלוננת בצהרי יום שבת 16.07.22, למערכה זו יש תיעוד צילומי בלבד ממצלמות האבטחה שהיו בסמוך ועל כך להלן.</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13.</w:t>
      </w:r>
      <w:r>
        <w:rPr>
          <w:rFonts w:eastAsia="Times New Roman" w:hint="cs"/>
          <w:rtl/>
        </w:rPr>
        <w:tab/>
        <w:t>המערכה השנייה מורכבת ממספר פרקי משנה והיא, שיחות הטלפון שבין הנאשם לבין המתלוננת, שיחות שהוקלטו על ידי הנאשם כאשר המתלוננת לא מודעת לכך, ועל כך להלן.</w:t>
      </w: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ab/>
        <w:t>אקדים ואומר, כי המאשימה כך בסיכומיה, וכך גם בחקירתה הנגדית את הנאשם מתייחסת להקלטות אלו כאל "תעודת ביטוח" שבה הצ</w:t>
      </w:r>
      <w:bookmarkStart w:id="0" w:name="_GoBack"/>
      <w:bookmarkEnd w:id="0"/>
      <w:r>
        <w:rPr>
          <w:rFonts w:eastAsia="Times New Roman" w:hint="cs"/>
          <w:rtl/>
        </w:rPr>
        <w:t>טייד הנאשם מראש, כדי לכסות על מעשי האונס שיוחס לו. לטעמי, מדובר אכן ב"פוליסת ביטוח" אבל כזו שנועדה ל"בטח" את הנאשם מפני אישום שווא, וגם על כך להלן.</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14.</w:t>
      </w:r>
      <w:r>
        <w:rPr>
          <w:rFonts w:eastAsia="Times New Roman" w:hint="cs"/>
          <w:rtl/>
        </w:rPr>
        <w:tab/>
        <w:t>המערכה השלישית, שגם היא מורכבת מפרקי משנה אירעה ביום 24.07.22 החל מהשעה 17:06 ועד השעה 17:31, צודקת ב"כ המאשימה בכך, שיש מחלוקת של ממש מה ארע בעת מפגש זה, אלא שמחלוקת זו אינה נסובה רק על מה שאירע אלא על מטרת המפגש מלכתחילה. מה היה בתחילתו? מה היה באמצעו? ומה היה בסופו? להלן אפרט את מסקנותיי לעניין זה.</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b/>
          <w:bCs/>
          <w:rtl/>
        </w:rPr>
      </w:pPr>
      <w:r>
        <w:rPr>
          <w:rFonts w:eastAsia="Times New Roman" w:hint="cs"/>
          <w:rtl/>
        </w:rPr>
        <w:t>15.</w:t>
      </w:r>
      <w:r>
        <w:rPr>
          <w:rFonts w:eastAsia="Times New Roman" w:hint="cs"/>
          <w:rtl/>
        </w:rPr>
        <w:tab/>
        <w:t xml:space="preserve">במבוא לסיכומיה מבקשת מאתנו המאשימה כי נאמץ את גרסתה של המתלוננת במלואה ונעדיף אותה על גרסת הנאשם. אקדים ואומר כי זאת לא אוכל לעשות, דומני שהמאשימה כשלה בהוכחת האישום המרכזי המיוחס לנאשם שהוא כמובן </w:t>
      </w:r>
      <w:proofErr w:type="spellStart"/>
      <w:r>
        <w:rPr>
          <w:rFonts w:eastAsia="Times New Roman" w:hint="cs"/>
          <w:rtl/>
        </w:rPr>
        <w:t>האשמתו</w:t>
      </w:r>
      <w:proofErr w:type="spellEnd"/>
      <w:r>
        <w:rPr>
          <w:rFonts w:eastAsia="Times New Roman" w:hint="cs"/>
          <w:rtl/>
        </w:rPr>
        <w:t xml:space="preserve"> באונס המתלוננת. המאשימה בטיעוניה מבקשת לקבוע ואני מצטט: </w:t>
      </w:r>
      <w:r>
        <w:rPr>
          <w:rFonts w:eastAsia="Times New Roman" w:hint="cs"/>
          <w:b/>
          <w:bCs/>
          <w:rtl/>
        </w:rPr>
        <w:t xml:space="preserve">" למרות גילה והטראומה המשמעותית שחוותה, הגיעה *** לבית המשפט והעידה באופן קוהרנטי ועקבי ותארה את שחוותה. *** </w:t>
      </w:r>
      <w:r>
        <w:rPr>
          <w:rFonts w:eastAsia="Times New Roman" w:hint="cs"/>
          <w:b/>
          <w:bCs/>
          <w:rtl/>
        </w:rPr>
        <w:lastRenderedPageBreak/>
        <w:t>לא התחמקה ולא נמנעה מלענות על אף שאלה, גם כאשר היה בדברים כדי לפגוע בצניעותה ובפרטיותה, *** השיבה לשאלות התביעה אך גם לא היססה להשיב לשאלות בית המשפט ושאלות ההגנה בכנות וכמיטב ידיעתה".</w:t>
      </w: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b/>
          <w:bCs/>
          <w:rtl/>
        </w:rPr>
        <w:tab/>
      </w:r>
      <w:r>
        <w:rPr>
          <w:rFonts w:eastAsia="Times New Roman" w:hint="cs"/>
          <w:rtl/>
        </w:rPr>
        <w:t>צר לי אך התרשמותי הייתה שונה, המתלוננת לא העידה באופן "קוהרנטי ועקבי", והתחמקה ממתן תשובות לחלק מהשאלות, כך בדיון לפנינו וכך גם בחקירות המשטרה והכל כפי שיפורט ויודגם להלן.</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16.</w:t>
      </w:r>
      <w:r>
        <w:rPr>
          <w:rFonts w:eastAsia="Times New Roman" w:hint="cs"/>
          <w:rtl/>
        </w:rPr>
        <w:tab/>
        <w:t xml:space="preserve">יוער ויודגש, כי בוודאי שהנאשם אינו "טלית שכולה תכלת" וודאי שהנאשם הפר את הוראות צו הפיקוח שהוטל עליו וכפי שעוד יפורט להלן. ברור גם שהנאשם לא היה תמים והוא זה שבא בהצעות מיניות בוטות למתלוננת ואולם מכאן ועד </w:t>
      </w:r>
      <w:proofErr w:type="spellStart"/>
      <w:r>
        <w:rPr>
          <w:rFonts w:eastAsia="Times New Roman" w:hint="cs"/>
          <w:rtl/>
        </w:rPr>
        <w:t>להאשמתו</w:t>
      </w:r>
      <w:proofErr w:type="spellEnd"/>
      <w:r>
        <w:rPr>
          <w:rFonts w:eastAsia="Times New Roman" w:hint="cs"/>
          <w:rtl/>
        </w:rPr>
        <w:t xml:space="preserve"> באונס ברוטלי המרחק רב ואפילו רב מאוד.</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ab/>
      </w:r>
      <w:r>
        <w:rPr>
          <w:rFonts w:eastAsia="Times New Roman" w:hint="cs"/>
          <w:b/>
          <w:bCs/>
          <w:u w:val="single"/>
          <w:rtl/>
        </w:rPr>
        <w:t>המערכה הראשונה</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17.</w:t>
      </w:r>
      <w:r>
        <w:rPr>
          <w:rFonts w:eastAsia="Times New Roman" w:hint="cs"/>
          <w:rtl/>
        </w:rPr>
        <w:tab/>
        <w:t>המערכה הראשונה החלה כאמור במפגש אקראי בין המתלוננת לנאשם ביום 16.07.23 ועל כך אין מחלוקת. עם זאת, מחלוקת של ממש יש מה היה במפגש זה? מי יזם את השיחה והאם בשיחה נדונו גם ענייני שיפוץ או רק ענייני מין.</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18.</w:t>
      </w:r>
      <w:r>
        <w:rPr>
          <w:rFonts w:eastAsia="Times New Roman" w:hint="cs"/>
          <w:rtl/>
        </w:rPr>
        <w:tab/>
        <w:t xml:space="preserve">לטענת המתלוננת, הנאשם הוא זה שפנה אליה וביקש כוס קפה. המתלוננת לטענתה, הסכימה לכך ואמרה לו שתשלח לו כוס קפה עם העובד הזר שלה. לאחר מכן המתלוננת שאלה את הנאשם מאיפה הוא? מה הוא עושה? ולטענתה השיב לה שהוא מ*** במקור, גר ב*** והוא "שיפוצניק" והמתלוננת בתגובה אמרה לו </w:t>
      </w:r>
      <w:r>
        <w:rPr>
          <w:rFonts w:eastAsia="Times New Roman" w:hint="cs"/>
          <w:b/>
          <w:bCs/>
          <w:rtl/>
        </w:rPr>
        <w:t xml:space="preserve">"תשמע יש לי איזה משהו לעשות קח את הטלפון ונהיה בקשר" </w:t>
      </w:r>
      <w:r>
        <w:rPr>
          <w:rFonts w:eastAsia="Times New Roman" w:hint="cs"/>
          <w:rtl/>
        </w:rPr>
        <w:t xml:space="preserve">(עמ' 22 לפרוט', שורות 10-4). בהמשך שם העידה המתלוננת ורק לאחר שאלה נוספת של ב"כ המאשימה, </w:t>
      </w:r>
      <w:r>
        <w:rPr>
          <w:rFonts w:eastAsia="Times New Roman" w:hint="cs"/>
          <w:b/>
          <w:bCs/>
          <w:rtl/>
        </w:rPr>
        <w:t xml:space="preserve">"איזה דברים עוד הוא אמר לך בחוץ?" </w:t>
      </w:r>
      <w:r>
        <w:rPr>
          <w:rFonts w:eastAsia="Times New Roman" w:hint="cs"/>
          <w:rtl/>
        </w:rPr>
        <w:t>(עמ' 23 שורה 4) ועל כך השיבה המתלוננת ואני מצטט: "</w:t>
      </w:r>
      <w:r>
        <w:rPr>
          <w:rFonts w:eastAsia="Times New Roman" w:hint="cs"/>
          <w:b/>
          <w:bCs/>
          <w:rtl/>
        </w:rPr>
        <w:t xml:space="preserve">פתאום הוא אומר לי אני רוצה את הגוף שלך? אמרתי לו מה? הגוף שלי עומד למכירה מה? אני </w:t>
      </w:r>
      <w:proofErr w:type="spellStart"/>
      <w:r>
        <w:rPr>
          <w:rFonts w:eastAsia="Times New Roman" w:hint="cs"/>
          <w:b/>
          <w:bCs/>
          <w:rtl/>
        </w:rPr>
        <w:t>אני</w:t>
      </w:r>
      <w:proofErr w:type="spellEnd"/>
      <w:r>
        <w:rPr>
          <w:rFonts w:eastAsia="Times New Roman" w:hint="cs"/>
          <w:b/>
          <w:bCs/>
          <w:rtl/>
        </w:rPr>
        <w:t xml:space="preserve"> אישה מבוגרת ושילך יש מלא צעירות אני בת 82 מה הוא רוצה ממני? כלומר, אני </w:t>
      </w:r>
      <w:proofErr w:type="spellStart"/>
      <w:r>
        <w:rPr>
          <w:rFonts w:eastAsia="Times New Roman" w:hint="cs"/>
          <w:b/>
          <w:bCs/>
          <w:rtl/>
        </w:rPr>
        <w:t>אני</w:t>
      </w:r>
      <w:proofErr w:type="spellEnd"/>
      <w:r>
        <w:rPr>
          <w:rFonts w:eastAsia="Times New Roman" w:hint="cs"/>
          <w:b/>
          <w:bCs/>
          <w:rtl/>
        </w:rPr>
        <w:t xml:space="preserve"> לא הכתובת, הוא יכול למצוא מלא בחורות צעירות. אז הוא הסתכל עליי והוא הוציא את איבר המין שלו, אמרתי לו מה אתה עושה? באמצע הרחוב? בצורה כזאתי אני בחיים לא ראיתי דבר כזה. אז הוא אומר לי טוב שלום הלך. לא.."</w:t>
      </w:r>
      <w:r>
        <w:rPr>
          <w:rFonts w:eastAsia="Times New Roman" w:hint="cs"/>
          <w:rtl/>
        </w:rPr>
        <w:t xml:space="preserve"> (עמ' 23 לפרוט', שורות 10-5). ובהמשך שם מוסיפה המתלוננת כי </w:t>
      </w:r>
      <w:r>
        <w:rPr>
          <w:rFonts w:eastAsia="Times New Roman" w:hint="cs"/>
          <w:b/>
          <w:bCs/>
          <w:rtl/>
        </w:rPr>
        <w:t xml:space="preserve">" נתתי לו את הטלפון בשביל שהיה לי צורך בהתקנת דלת..." </w:t>
      </w:r>
      <w:r>
        <w:rPr>
          <w:rFonts w:eastAsia="Times New Roman" w:hint="cs"/>
          <w:rtl/>
        </w:rPr>
        <w:t>(עמ' 24 לפרוט', שורה 28).</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19.</w:t>
      </w:r>
      <w:r>
        <w:rPr>
          <w:rFonts w:eastAsia="Times New Roman" w:hint="cs"/>
          <w:rtl/>
        </w:rPr>
        <w:tab/>
        <w:t xml:space="preserve">גרסת הנאשם שונה לחלוטין. לטענתו, המתלוננת היא זו שפנתה אליו לראשונה ואמרה לו שהיא מעוניינת בגברים. לטענתו הוא אכן הציע את שירותיו כ"ג'יגולו" והציע למתלוננת כי יקיים </w:t>
      </w:r>
      <w:proofErr w:type="spellStart"/>
      <w:r>
        <w:rPr>
          <w:rFonts w:eastAsia="Times New Roman" w:hint="cs"/>
          <w:rtl/>
        </w:rPr>
        <w:t>איתה</w:t>
      </w:r>
      <w:proofErr w:type="spellEnd"/>
      <w:r>
        <w:rPr>
          <w:rFonts w:eastAsia="Times New Roman" w:hint="cs"/>
          <w:rtl/>
        </w:rPr>
        <w:t xml:space="preserve"> יחסי מין. מחלוקת שולית לטעמי, יש בשאלה מי פנה למי ראשון? האם קודם הנאשם החמיא למתלוננת ורק אחרי היא אמרה שהיא רוצה גבר? או שמא הנאשם עצמו הוא זה שהציע לה את שירותי המין שהוא מספק. </w:t>
      </w: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ab/>
        <w:t xml:space="preserve">כאמור, לטעמי זוהי מחלוקת שולית וגם אם אניח לרעת הנאשם, שהוא זה אשר יזם מחמאות למתלוננת והוא זה אשר בדבריו "שיווק את עצמו", הרי שברור הוא, כך לטעמי, שמרבית </w:t>
      </w:r>
      <w:r>
        <w:rPr>
          <w:rFonts w:eastAsia="Times New Roman" w:hint="cs"/>
          <w:rtl/>
        </w:rPr>
        <w:lastRenderedPageBreak/>
        <w:t>השיחה נסובה אכן על מתן שירותי מין והנאות למתלוננת ואולי גם לחברותיה, ובשום שלב בשיחה זו, לא עלה כלל נושא השיפוץ או תיקון כלשהו בדירתה של המתלוננת ועל כך להלן.</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20.</w:t>
      </w:r>
      <w:r>
        <w:rPr>
          <w:rFonts w:eastAsia="Times New Roman" w:hint="cs"/>
          <w:rtl/>
        </w:rPr>
        <w:tab/>
        <w:t>עוד לגרסת הנאשם הוא לא הוציא את איבר מינו וחשף אותו בפניה של המתלוננת. לטענתו מדובר ברחוב ראשי המרושת במצלמות ומשכך לא סביר כלל שיוציא את איבר מינו ויחשוף אותו בפניה של המתלוננת.</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21.</w:t>
      </w:r>
      <w:r>
        <w:rPr>
          <w:rFonts w:eastAsia="Times New Roman" w:hint="cs"/>
          <w:rtl/>
        </w:rPr>
        <w:tab/>
        <w:t>כנרמז כבר לעיל, דומני שגרסתו של הנאשם סבירה יותר מאשר גרסתה של המתלוננת, וגם אם לא כך הוא, הרי שלכל היותר כפות המאזניים נותרו מאוינות וכידוע אין די בכך להוכחת אשמו של הנאשם.</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22.</w:t>
      </w:r>
      <w:r>
        <w:rPr>
          <w:rFonts w:eastAsia="Times New Roman" w:hint="cs"/>
          <w:rtl/>
        </w:rPr>
        <w:tab/>
        <w:t>כאמור לעיל, תיעוד קולי למפגש זה אין בפנינו ואולם תיעוד ויזואלי יש ויש (ת/ 14) וממנו עולה, כי מדובר במפגש נינוח, ברחובה של עיר, ובשום שלב לא נראה כי הנאשם מפשיל מכנסיו וחושף את איבר מינו, כשם שגם בשום שלב לא נראה שהמתלוננת מופתעת, מפוחדת או נבוכה.</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23.</w:t>
      </w:r>
      <w:r>
        <w:rPr>
          <w:rFonts w:eastAsia="Times New Roman" w:hint="cs"/>
          <w:rtl/>
        </w:rPr>
        <w:tab/>
        <w:t>מחלוקת שולית נוספת הינה בשאלה, האם הכירה המתלוננת קודם למפגש זה את הנאשם, או שמא זה היה המפגש הראשון ביניהם. לטענת המתלוננת לא הייתה לה שום היכרות קודמת עם הנאשם וזו לה הפעם הראשונה שבה פגשה בו. לעומת זאת לטענת הנאשם, כבר בחקירותיו במשטרה, יש לו הכרות עם המתלוננת שכן הוא גדל בשכונה. כאמור זוהי מחלוקת שולית לטעמי ואולם גם לעניין זה נוטה אני להסכים עם הנאשם, שכן לולא שהייתה לה היכרות מוקדמת מדוע שתסכים המתלוננת להכין לו כוס קפה? ומדוע בכלל התפתחה לה שיחה ארוכה שבמהלכה וכאמור נראו שני הצדדים נינוחים, מהלכים וחוזרים ונפרדים כידידים.</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24.</w:t>
      </w:r>
      <w:r>
        <w:rPr>
          <w:rFonts w:eastAsia="Times New Roman" w:hint="cs"/>
          <w:rtl/>
        </w:rPr>
        <w:tab/>
        <w:t>גם אשר לליבת הוויכוח סבורני שהמאשימה לא הצליחה להוכיח ואף ההיפך הוא הנכון, שעיקר השיחה או, שמטרת מסירת מספר הטלפון של המתלוננת לנאשם היו לצורך תאום לביצוע שיפוץ בדירתה של המתלוננת ואלה הם טעמיי לכך.</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567" w:hanging="567"/>
        <w:jc w:val="both"/>
        <w:rPr>
          <w:rFonts w:eastAsia="Times New Roman"/>
          <w:rtl/>
        </w:rPr>
      </w:pPr>
      <w:r>
        <w:rPr>
          <w:rFonts w:eastAsia="Times New Roman" w:hint="cs"/>
          <w:rtl/>
        </w:rPr>
        <w:tab/>
        <w:t>א.</w:t>
      </w:r>
      <w:r>
        <w:rPr>
          <w:rFonts w:eastAsia="Times New Roman" w:hint="cs"/>
          <w:rtl/>
        </w:rPr>
        <w:tab/>
        <w:t xml:space="preserve">קשה להלום שלאחר הצעות מיניות כה בוטות, עד כדי חשיפת איבר המין של הנאשם </w:t>
      </w:r>
      <w:r>
        <w:rPr>
          <w:rFonts w:eastAsia="Times New Roman" w:hint="cs"/>
          <w:rtl/>
        </w:rPr>
        <w:tab/>
        <w:t xml:space="preserve">בפני המתלוננת תסכים המתלוננת, שהנאשם ייבצע עבודות שיפוץ בביתה. אוסיף </w:t>
      </w:r>
      <w:r>
        <w:rPr>
          <w:rFonts w:eastAsia="Times New Roman" w:hint="cs"/>
          <w:rtl/>
        </w:rPr>
        <w:tab/>
        <w:t xml:space="preserve">ואומר כי אם גרסת המתלוננת נכונה, שאכן הנאשם חשף את איבר מינו בפניה, </w:t>
      </w:r>
      <w:r>
        <w:rPr>
          <w:rFonts w:eastAsia="Times New Roman" w:hint="cs"/>
          <w:rtl/>
        </w:rPr>
        <w:tab/>
        <w:t xml:space="preserve">ולמרות זאת לאחר מכן הזמינה אותו לביתה, הרי שהדבר מחזק את גרסת הנאשם </w:t>
      </w:r>
      <w:r>
        <w:rPr>
          <w:rFonts w:eastAsia="Times New Roman" w:hint="cs"/>
          <w:rtl/>
        </w:rPr>
        <w:tab/>
        <w:t>שמטרת הגעתו לביתה, הייתה לצורך מפגש מיני.</w:t>
      </w:r>
    </w:p>
    <w:p w:rsidR="000F7AA9" w:rsidRDefault="000F7AA9" w:rsidP="000F7AA9">
      <w:pPr>
        <w:tabs>
          <w:tab w:val="left" w:pos="567"/>
          <w:tab w:val="left" w:pos="1134"/>
        </w:tabs>
        <w:spacing w:line="360" w:lineRule="auto"/>
        <w:ind w:left="567" w:hanging="567"/>
        <w:jc w:val="both"/>
        <w:rPr>
          <w:rFonts w:eastAsia="Times New Roman"/>
          <w:rtl/>
        </w:rPr>
      </w:pPr>
    </w:p>
    <w:p w:rsidR="000F7AA9" w:rsidRDefault="000F7AA9" w:rsidP="000F7AA9">
      <w:pPr>
        <w:tabs>
          <w:tab w:val="left" w:pos="567"/>
          <w:tab w:val="left" w:pos="1134"/>
        </w:tabs>
        <w:spacing w:line="360" w:lineRule="auto"/>
        <w:ind w:left="1134" w:hanging="1134"/>
        <w:jc w:val="both"/>
        <w:rPr>
          <w:rFonts w:eastAsia="Times New Roman"/>
          <w:rtl/>
        </w:rPr>
      </w:pPr>
      <w:r>
        <w:rPr>
          <w:rFonts w:eastAsia="Times New Roman" w:hint="cs"/>
          <w:rtl/>
        </w:rPr>
        <w:tab/>
        <w:t>ב.</w:t>
      </w:r>
      <w:r>
        <w:rPr>
          <w:rFonts w:eastAsia="Times New Roman" w:hint="cs"/>
          <w:rtl/>
        </w:rPr>
        <w:tab/>
        <w:t xml:space="preserve">בכל השיחות שבין הנאשם למתלוננת בטלפון (השיחות שהוגדרו לעיל כמערכה השנייה) וארחיב על כך להלן, עולה ברורות כי נושא השיחה היחיד הוא שרותי המין שאותם יספק הנאשם למתלוננת. נכון הוא וכמפורט לעיל, שהנאשם משדל ומפציר במתלוננת לקיים </w:t>
      </w:r>
      <w:proofErr w:type="spellStart"/>
      <w:r>
        <w:rPr>
          <w:rFonts w:eastAsia="Times New Roman" w:hint="cs"/>
          <w:rtl/>
        </w:rPr>
        <w:t>איתו</w:t>
      </w:r>
      <w:proofErr w:type="spellEnd"/>
      <w:r>
        <w:rPr>
          <w:rFonts w:eastAsia="Times New Roman" w:hint="cs"/>
          <w:rtl/>
        </w:rPr>
        <w:t xml:space="preserve"> יחסי מין ורק בשיחה הרביעית, שעוד אשוב אליה, המתלוננת </w:t>
      </w:r>
      <w:r>
        <w:rPr>
          <w:rFonts w:eastAsia="Times New Roman" w:hint="cs"/>
          <w:rtl/>
        </w:rPr>
        <w:lastRenderedPageBreak/>
        <w:t>שואלת לראשונה מה אתה יודע לעשות ובפעם הראשונה עולה עניין הדלת (ת/15 עמ' 10). הינה כי כן, עד לאותה שיחה, שהינה כאמור השיחה הרביעית שבין המתלוננת לנאשם, לא שואלת המתלוננת פעם אחת שאלה כלשהי לעניין הדלת ובפעם הראשונה, בשיחת הטלפון, היא שואלת "</w:t>
      </w:r>
      <w:r>
        <w:rPr>
          <w:rFonts w:eastAsia="Times New Roman" w:hint="cs"/>
          <w:b/>
          <w:bCs/>
          <w:rtl/>
        </w:rPr>
        <w:t>מה אתה יודע לעשות?"</w:t>
      </w:r>
      <w:r>
        <w:rPr>
          <w:rFonts w:eastAsia="Times New Roman" w:hint="cs"/>
          <w:rtl/>
        </w:rPr>
        <w:t xml:space="preserve"> לו כדבריה של המתלוננת עניין זה כבר עלה במפגש הראשון ביניהם מדוע שאלה רק עתה, מה אתה יודע לעשות? ומדוע רק עתה היא עונה לו ואני מצטט </w:t>
      </w:r>
      <w:r>
        <w:rPr>
          <w:rFonts w:eastAsia="Times New Roman" w:hint="cs"/>
          <w:b/>
          <w:bCs/>
          <w:rtl/>
        </w:rPr>
        <w:t xml:space="preserve">"...אה יש לי משהו לעשות... החלפת דלת" </w:t>
      </w:r>
      <w:r>
        <w:rPr>
          <w:rFonts w:eastAsia="Times New Roman" w:hint="cs"/>
          <w:rtl/>
        </w:rPr>
        <w:t>(עמ' 10, שורות 34-31). האזנתי להקלטות השיחה ומהאזנה זו עולה באופן ברור ושאינו משתמע לשתי פנים ש"רעיון" החלפת הדלת או הרחבתה, עלה לראשונה בשיחה טלפונית זו ולא בשום שלב קודם!</w:t>
      </w:r>
    </w:p>
    <w:p w:rsidR="000F7AA9" w:rsidRDefault="000F7AA9" w:rsidP="000F7AA9">
      <w:pPr>
        <w:tabs>
          <w:tab w:val="left" w:pos="567"/>
          <w:tab w:val="left" w:pos="1134"/>
        </w:tabs>
        <w:spacing w:line="360" w:lineRule="auto"/>
        <w:ind w:left="1134" w:hanging="1134"/>
        <w:jc w:val="both"/>
        <w:rPr>
          <w:rFonts w:eastAsia="Times New Roman"/>
          <w:rtl/>
        </w:rPr>
      </w:pPr>
    </w:p>
    <w:p w:rsidR="000F7AA9" w:rsidRDefault="000F7AA9" w:rsidP="000F7AA9">
      <w:pPr>
        <w:tabs>
          <w:tab w:val="left" w:pos="567"/>
          <w:tab w:val="left" w:pos="1134"/>
        </w:tabs>
        <w:spacing w:line="360" w:lineRule="auto"/>
        <w:ind w:left="1134" w:hanging="1134"/>
        <w:jc w:val="both"/>
        <w:rPr>
          <w:rFonts w:eastAsia="Times New Roman"/>
          <w:rtl/>
        </w:rPr>
      </w:pPr>
      <w:r>
        <w:rPr>
          <w:rFonts w:eastAsia="Times New Roman" w:hint="cs"/>
          <w:rtl/>
        </w:rPr>
        <w:tab/>
        <w:t>ג.</w:t>
      </w:r>
      <w:r>
        <w:rPr>
          <w:rFonts w:eastAsia="Times New Roman" w:hint="cs"/>
          <w:rtl/>
        </w:rPr>
        <w:tab/>
        <w:t xml:space="preserve">כאמור לעיל, המפגש שבין הנאשם למתלוננת ביום 16.07.22 תועד במצלמות שעל יד ביתה של המתלוננת. צפיתי בסרטון שהופק ממצלמות האבטחה (ת/14), מדובר במפגש של כ-12 דקות שתחילתו בשעה 15:27 וסיומו בשעה 15:39. המפגש כאמור, נראה נינוח והנאשם והמתלוננת מחליקים כפות ידיים ("כיף" בפי העם) כך בשעה 15:28. השיחה נמשכת ולמתבונן מן הצד נראה כי </w:t>
      </w:r>
      <w:r>
        <w:rPr>
          <w:rFonts w:eastAsia="Times New Roman" w:hint="cs"/>
          <w:u w:val="single"/>
          <w:rtl/>
        </w:rPr>
        <w:t>לא</w:t>
      </w:r>
      <w:r>
        <w:rPr>
          <w:rFonts w:eastAsia="Times New Roman" w:hint="cs"/>
          <w:rtl/>
        </w:rPr>
        <w:t xml:space="preserve"> מדובר בשני אנשים זרים זה לזו. במהלך השיחה, שני הצדדים מדברים ונעים אנה ואנה. ברחוב הצר חולפים אנשים נוספים (כ-10 בסך </w:t>
      </w:r>
      <w:proofErr w:type="spellStart"/>
      <w:r>
        <w:rPr>
          <w:rFonts w:eastAsia="Times New Roman" w:hint="cs"/>
          <w:rtl/>
        </w:rPr>
        <w:t>הכל</w:t>
      </w:r>
      <w:proofErr w:type="spellEnd"/>
      <w:r>
        <w:rPr>
          <w:rFonts w:eastAsia="Times New Roman" w:hint="cs"/>
          <w:rtl/>
        </w:rPr>
        <w:t>). בשלב מסוים הנאשם אכן מוציא את הטלפון הנייד מכיסו (15:33) ורושם משהו על גבי הטלפון שלו.</w:t>
      </w:r>
    </w:p>
    <w:p w:rsidR="000F7AA9" w:rsidRDefault="000F7AA9" w:rsidP="000F7AA9">
      <w:pPr>
        <w:tabs>
          <w:tab w:val="left" w:pos="567"/>
          <w:tab w:val="left" w:pos="1134"/>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בשעה 15:35:51 נראית המתלוננת בתנועה חזרה לתוך ביתה ואולם משנה את דעתה, חוזרת לכיוונו של הנאשם ושניהם יחד מתרחקים מהמצלמה למשך כ-3 דקות. בשעה 15:39:30 חוזרים השניים, הנאשם ממשיך לדרכו והמתלוננת חוזרת לחצר ביתה. בכל מהלך המפגש המצולם לא נראית פעולה חריגה </w:t>
      </w:r>
      <w:proofErr w:type="spellStart"/>
      <w:r>
        <w:rPr>
          <w:rFonts w:eastAsia="Times New Roman" w:hint="cs"/>
          <w:rtl/>
        </w:rPr>
        <w:t>מצידו</w:t>
      </w:r>
      <w:proofErr w:type="spellEnd"/>
      <w:r>
        <w:rPr>
          <w:rFonts w:eastAsia="Times New Roman" w:hint="cs"/>
          <w:rtl/>
        </w:rPr>
        <w:t xml:space="preserve"> של הנאשם ובוודאי שלא נראה שהוא מפשיל מכנסיו ושולף את איבר מינו, כאמור המתלוננת נראית נינוחה לחלוטין. ער אני לכך שיש 3 דקות שבהן אין תיעוד ויכול, שאכן אירע האירוע של שליפת איבר המין אלא, שכאמור בתום 3 הדקות חוזרים יחדיו הנאשם והמתלוננת ושוב שניהם נראים נינוחים, משוחחים ונפרדים.</w:t>
      </w:r>
    </w:p>
    <w:p w:rsidR="000F7AA9" w:rsidRDefault="000F7AA9" w:rsidP="000F7AA9">
      <w:pPr>
        <w:tabs>
          <w:tab w:val="left" w:pos="567"/>
          <w:tab w:val="left" w:pos="1134"/>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לטענת המתלוננת בעדותה בפנינו, הוצאת איבר המין הייתה בסוף המפגש (להלן אראה שלא כך היו פני הדברים ולטענת המתלוננת, כך </w:t>
      </w:r>
      <w:proofErr w:type="spellStart"/>
      <w:r>
        <w:rPr>
          <w:rFonts w:eastAsia="Times New Roman" w:hint="cs"/>
          <w:rtl/>
        </w:rPr>
        <w:t>בנ</w:t>
      </w:r>
      <w:proofErr w:type="spellEnd"/>
      <w:r>
        <w:rPr>
          <w:rFonts w:eastAsia="Times New Roman" w:hint="cs"/>
          <w:rtl/>
        </w:rPr>
        <w:t xml:space="preserve">/3, חשיפת איבר המין הייתה מיד בתחילת המפגש) ולכן </w:t>
      </w:r>
      <w:r>
        <w:rPr>
          <w:rFonts w:eastAsia="Times New Roman" w:hint="cs"/>
          <w:b/>
          <w:bCs/>
          <w:rtl/>
        </w:rPr>
        <w:t xml:space="preserve">"... עזבתי אותו והלכתי הביתה, נדהמתי מהדבר הזה" </w:t>
      </w:r>
      <w:r>
        <w:rPr>
          <w:rFonts w:eastAsia="Times New Roman" w:hint="cs"/>
          <w:rtl/>
        </w:rPr>
        <w:t xml:space="preserve">(עמ' 26 לפרוט', שורות 27-26). כמפורט לעיל, לאחר היעלמותם מהאזור המצולם שניהם חוזרים יחדיו לכיוון ביתה של המתלוננת, מדברים זמן קצר נוסף וכאמור, ועל פניו, לא נראה שום דבר חריג. יתר על כן המתלוננת ממשיכה בשגרת יומה, מסתובבת שוב באזור הקולנועית, חוזרת לגינת הבית, מסדרת ועובדת בגינה, כאשר בשלב זה גם נראית אישה על הליכון </w:t>
      </w:r>
      <w:proofErr w:type="spellStart"/>
      <w:r>
        <w:rPr>
          <w:rFonts w:eastAsia="Times New Roman" w:hint="cs"/>
          <w:rtl/>
        </w:rPr>
        <w:t>ואיתה</w:t>
      </w:r>
      <w:proofErr w:type="spellEnd"/>
      <w:r>
        <w:rPr>
          <w:rFonts w:eastAsia="Times New Roman" w:hint="cs"/>
          <w:rtl/>
        </w:rPr>
        <w:t xml:space="preserve"> אישה צעירה שנכנסות גם הן לחצר הבית. </w:t>
      </w:r>
    </w:p>
    <w:p w:rsidR="000F7AA9" w:rsidRDefault="000F7AA9" w:rsidP="000F7AA9">
      <w:pPr>
        <w:tabs>
          <w:tab w:val="left" w:pos="567"/>
          <w:tab w:val="left" w:pos="1134"/>
        </w:tabs>
        <w:spacing w:line="360" w:lineRule="auto"/>
        <w:ind w:left="1134" w:hanging="1134"/>
        <w:jc w:val="both"/>
        <w:rPr>
          <w:rFonts w:eastAsia="Times New Roman"/>
          <w:rtl/>
        </w:rPr>
      </w:pPr>
      <w:r>
        <w:rPr>
          <w:rFonts w:eastAsia="Times New Roman" w:hint="cs"/>
          <w:rtl/>
        </w:rPr>
        <w:tab/>
      </w:r>
      <w:r>
        <w:rPr>
          <w:rFonts w:eastAsia="Times New Roman" w:hint="cs"/>
          <w:rtl/>
        </w:rPr>
        <w:tab/>
        <w:t>בלתי סביר שאישה, בת 81, שנחשפת ברחובה של עיר לחשיפת איבר מינו של גבר זר בפניה, וכדבריה שלה בפנינו, "</w:t>
      </w:r>
      <w:r>
        <w:rPr>
          <w:rFonts w:eastAsia="Times New Roman" w:hint="cs"/>
          <w:b/>
          <w:bCs/>
          <w:rtl/>
        </w:rPr>
        <w:t>באמצע הכביש</w:t>
      </w:r>
      <w:r>
        <w:rPr>
          <w:rFonts w:eastAsia="Times New Roman" w:hint="cs"/>
          <w:rtl/>
        </w:rPr>
        <w:t xml:space="preserve">", תעבור על כך לסדר היום, לא תצעק (וער אני לטענותיה שהיא "לא צועקת", וגם על כך להלן) לא תפנה לעוברי האורח האחרים ותתריע בפניהם, תתקשר למשטרה, לילדיה ועוד. </w:t>
      </w:r>
    </w:p>
    <w:p w:rsidR="000F7AA9" w:rsidRDefault="000F7AA9" w:rsidP="000F7AA9">
      <w:pPr>
        <w:tabs>
          <w:tab w:val="left" w:pos="567"/>
          <w:tab w:val="left" w:pos="1134"/>
        </w:tabs>
        <w:spacing w:line="360" w:lineRule="auto"/>
        <w:ind w:left="1134" w:hanging="1134"/>
        <w:jc w:val="both"/>
        <w:rPr>
          <w:rFonts w:eastAsia="Times New Roman"/>
          <w:rtl/>
        </w:rPr>
      </w:pPr>
      <w:r>
        <w:rPr>
          <w:rFonts w:eastAsia="Times New Roman" w:hint="cs"/>
          <w:rtl/>
        </w:rPr>
        <w:lastRenderedPageBreak/>
        <w:tab/>
      </w:r>
      <w:r>
        <w:rPr>
          <w:rFonts w:eastAsia="Times New Roman" w:hint="cs"/>
          <w:rtl/>
        </w:rPr>
        <w:tab/>
        <w:t>תמוה מכך, כלום יעלה על הדעת שאשה ושוב בת 81, תכניס בהמשך לביתה מישהו שהתערטל בפניה, ולטענתה שלא בהסכמתה ואחר שנדהמה מהדבר הזה?</w:t>
      </w:r>
    </w:p>
    <w:p w:rsidR="000F7AA9" w:rsidRDefault="000F7AA9" w:rsidP="000F7AA9">
      <w:pPr>
        <w:tabs>
          <w:tab w:val="left" w:pos="567"/>
          <w:tab w:val="left" w:pos="1134"/>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טענותיה אלו של המתלוננת, הינן בלתי סבירות בעליל. איני מתעלם כמובן ממצבן הנפשי של נפגעות עבירות מין ועוד אדרש לזה להלן, אבל בשלב זה, למעשה לא נעשה למתלוננת דבר, היא גם לא נראית "קפואה", או חסרת אונים והתנהגותה לעניין זה נותרה ללא הסבר של ממש. </w:t>
      </w:r>
    </w:p>
    <w:p w:rsidR="000F7AA9" w:rsidRDefault="000F7AA9" w:rsidP="000F7AA9">
      <w:pPr>
        <w:tabs>
          <w:tab w:val="left" w:pos="567"/>
          <w:tab w:val="left" w:pos="1134"/>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לכל האמור אוסיף, שבפרק זמן של כ-12 דקות חלפו במקום כאמור, כ-10 עוברי אורח וגם בנתון זה יש כדי לקבוע שהנאשם לא שלף את איבר מינו "באמצע הכביש", כטענת המתלוננת, זהו דבר שאינו סביר. </w:t>
      </w:r>
    </w:p>
    <w:p w:rsidR="000F7AA9" w:rsidRDefault="000F7AA9" w:rsidP="000F7AA9">
      <w:pPr>
        <w:tabs>
          <w:tab w:val="left" w:pos="567"/>
          <w:tab w:val="left" w:pos="1134"/>
        </w:tabs>
        <w:spacing w:line="360" w:lineRule="auto"/>
        <w:ind w:left="1134" w:hanging="1134"/>
        <w:jc w:val="both"/>
        <w:rPr>
          <w:rFonts w:eastAsia="Times New Roman"/>
          <w:rtl/>
        </w:rPr>
      </w:pPr>
    </w:p>
    <w:p w:rsidR="000F7AA9" w:rsidRDefault="000F7AA9" w:rsidP="000F7AA9">
      <w:pPr>
        <w:tabs>
          <w:tab w:val="left" w:pos="567"/>
          <w:tab w:val="left" w:pos="1134"/>
        </w:tabs>
        <w:spacing w:line="360" w:lineRule="auto"/>
        <w:ind w:left="1134" w:hanging="1134"/>
        <w:jc w:val="both"/>
        <w:rPr>
          <w:rFonts w:eastAsia="Times New Roman"/>
          <w:rtl/>
        </w:rPr>
      </w:pPr>
      <w:r>
        <w:rPr>
          <w:rFonts w:eastAsia="Times New Roman" w:hint="cs"/>
          <w:rtl/>
        </w:rPr>
        <w:t>25.</w:t>
      </w:r>
      <w:r>
        <w:rPr>
          <w:rFonts w:eastAsia="Times New Roman" w:hint="cs"/>
          <w:rtl/>
        </w:rPr>
        <w:tab/>
        <w:t>טרם סיכום פרק זה, אבקש להביא עוד התייחסות קצרה לעניין שעלה בבית המשפט, וצפייה</w:t>
      </w:r>
    </w:p>
    <w:p w:rsidR="000F7AA9" w:rsidRDefault="000F7AA9" w:rsidP="000F7AA9">
      <w:pPr>
        <w:tabs>
          <w:tab w:val="left" w:pos="567"/>
          <w:tab w:val="left" w:pos="1134"/>
        </w:tabs>
        <w:spacing w:line="360" w:lineRule="auto"/>
        <w:ind w:left="1134" w:hanging="1134"/>
        <w:jc w:val="both"/>
        <w:rPr>
          <w:rFonts w:eastAsia="Times New Roman"/>
          <w:rtl/>
        </w:rPr>
      </w:pPr>
      <w:r>
        <w:rPr>
          <w:rFonts w:eastAsia="Times New Roman" w:hint="cs"/>
          <w:rtl/>
        </w:rPr>
        <w:tab/>
        <w:t xml:space="preserve">בסרטון תומכת אף בעניין זה בנאשם. </w:t>
      </w: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במהלך עדותו של הנאשם, הטיחה בפניו ב"כ המאשימה שבזמן שהוא עבר, "</w:t>
      </w:r>
      <w:r>
        <w:rPr>
          <w:rFonts w:eastAsia="Times New Roman" w:hint="cs"/>
          <w:b/>
          <w:bCs/>
          <w:rtl/>
        </w:rPr>
        <w:t>היא בזמן הזה בכלל מטעינה את הקולנועית</w:t>
      </w:r>
      <w:r>
        <w:rPr>
          <w:rFonts w:eastAsia="Times New Roman" w:hint="cs"/>
          <w:rtl/>
        </w:rPr>
        <w:t>" (עמ' 145 שורה 5-4) הנאשם הכחיש זאת, וב"כ המאשימה לא קיבלה תשובה זו וטענה שהוא משקר והנה מהסרטון עולה, כי ברור שהנאשם לא ראה וגם לא יכול היה לראות את המתלוננת מטעינה את הקולנועית, הנאשם חלף על פני המצלמה ועל פני הקולנועית ולאחר שניות ספורות יוצאת המתלוננת מסמוך לקולנועית, ניגשת למרכז הכביש, מרימה שקית ניילון שחורה, ואז ורק אז היא נראית מדברת עם מישהו זר, שכעבור שניות נוספות מתקרב אליה. מהתמונה לא ניתן לראות או להסיק בוודאות מי פונה למי, הגם שיותר סביר להניח שהמתלוננת היא זו שהבחינה לראשונה בנאשם, שכבר חלף על פני הקולנועית והיה למעשה בגבו אליה. אולם זהו עניין שולי, העניין המרכזי לסוגיה זו הינו, שאכן הנאשם צדק שלא ראה ולא ידע שהמתלוננת עסקה בהטענת הקולנועית.</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26.</w:t>
      </w:r>
      <w:r>
        <w:rPr>
          <w:rFonts w:eastAsia="Times New Roman" w:hint="cs"/>
          <w:rtl/>
        </w:rPr>
        <w:tab/>
        <w:t>סיכום לעניין המערכה הראשונה-</w:t>
      </w: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w:t>
      </w:r>
      <w:r>
        <w:rPr>
          <w:rFonts w:eastAsia="Times New Roman" w:hint="cs"/>
          <w:rtl/>
        </w:rPr>
        <w:tab/>
        <w:t>בשיחה זו לא דובר כלל על עבודות שיפוץ.</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w:t>
      </w:r>
      <w:r>
        <w:rPr>
          <w:rFonts w:eastAsia="Times New Roman" w:hint="cs"/>
          <w:rtl/>
        </w:rPr>
        <w:tab/>
        <w:t>הנושא המרכזי היה ככל הנראה, שירותי המין אותם רוצה לספק הנאשם, הן למתלוננת והן לחברותיה (עובדה שתעלה בשיחות המאוחרות ולכאורה ללא הקשר).</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w:t>
      </w:r>
      <w:r>
        <w:rPr>
          <w:rFonts w:eastAsia="Times New Roman" w:hint="cs"/>
          <w:rtl/>
        </w:rPr>
        <w:tab/>
        <w:t xml:space="preserve">הנאשם לא שלף את איבר מינו בפני המתלוננת.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w:t>
      </w:r>
      <w:r>
        <w:rPr>
          <w:rFonts w:eastAsia="Times New Roman" w:hint="cs"/>
          <w:rtl/>
        </w:rPr>
        <w:tab/>
        <w:t xml:space="preserve">מסירת מספר הטלפון של המתלוננת לנאשם, לא נעשתה לצורך תיאום עבודות להחלפת דלת, אלא לצורך תיאום מפגש מיני.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27.</w:t>
      </w:r>
      <w:r>
        <w:rPr>
          <w:rFonts w:eastAsia="Times New Roman" w:hint="cs"/>
          <w:rtl/>
        </w:rPr>
        <w:tab/>
        <w:t>האם בכך נסתם הגולל על סיכויי הרשעת הנאשם לעניין האונס? התשובה לכך היא כמובן</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שלילית. איני מתיימר לקבוע, כי כבר במפגש זה הייתה הסכמה מלאה של המתלוננת לקיום</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 xml:space="preserve">יחסי מין, וברור שעל סמך זה בלבד, אסור היה לנאשם לעשות את שעשה. </w:t>
      </w:r>
    </w:p>
    <w:p w:rsidR="000F7AA9" w:rsidRDefault="000F7AA9" w:rsidP="000F7AA9">
      <w:pPr>
        <w:tabs>
          <w:tab w:val="left" w:pos="567"/>
          <w:tab w:val="left" w:pos="1134"/>
          <w:tab w:val="left" w:pos="1701"/>
        </w:tabs>
        <w:spacing w:line="360" w:lineRule="auto"/>
        <w:ind w:left="567"/>
        <w:jc w:val="both"/>
        <w:rPr>
          <w:rFonts w:eastAsia="Times New Roman"/>
          <w:rtl/>
        </w:rPr>
      </w:pPr>
      <w:r>
        <w:rPr>
          <w:rFonts w:eastAsia="Times New Roman" w:hint="cs"/>
          <w:rtl/>
        </w:rPr>
        <w:t xml:space="preserve">זאת ועוד, גם אם הייתה הסכמה, בשלב כזה או אחר, אזי ברור הוא שהמתלוננת רשאית הייתה לחזור בה בכל שלב שלפני ביצוע המעשה. </w:t>
      </w:r>
    </w:p>
    <w:p w:rsidR="000F7AA9" w:rsidRDefault="000F7AA9" w:rsidP="000F7AA9">
      <w:pPr>
        <w:tabs>
          <w:tab w:val="left" w:pos="567"/>
          <w:tab w:val="left" w:pos="1134"/>
          <w:tab w:val="left" w:pos="1701"/>
        </w:tabs>
        <w:spacing w:line="360" w:lineRule="auto"/>
        <w:ind w:left="567"/>
        <w:jc w:val="both"/>
        <w:rPr>
          <w:rFonts w:eastAsia="Times New Roman"/>
          <w:rtl/>
        </w:rPr>
      </w:pPr>
      <w:r>
        <w:rPr>
          <w:rFonts w:eastAsia="Times New Roman" w:hint="cs"/>
          <w:rtl/>
        </w:rPr>
        <w:t>משכך יש לעבור למערכות הבאות, תוך שאקדים ואומר, כי גרסת המתלוננת הייתה עקבית -מעולם לא נתתי הסכמה- לפיכך וככל שאקבע שכן הייתה הסכמה ושעה שהמתלוננת</w:t>
      </w:r>
    </w:p>
    <w:p w:rsidR="000F7AA9" w:rsidRDefault="000F7AA9" w:rsidP="000F7AA9">
      <w:pPr>
        <w:tabs>
          <w:tab w:val="left" w:pos="567"/>
          <w:tab w:val="left" w:pos="1134"/>
          <w:tab w:val="left" w:pos="1701"/>
        </w:tabs>
        <w:spacing w:line="360" w:lineRule="auto"/>
        <w:ind w:left="567"/>
        <w:jc w:val="both"/>
        <w:rPr>
          <w:rFonts w:eastAsia="Times New Roman"/>
          <w:rtl/>
        </w:rPr>
      </w:pPr>
      <w:r>
        <w:rPr>
          <w:rFonts w:eastAsia="Times New Roman" w:hint="cs"/>
          <w:rtl/>
        </w:rPr>
        <w:lastRenderedPageBreak/>
        <w:t xml:space="preserve">לא טענה (ואף לא ב"כ המאשימה בסיכומיה) כי המתלוננת חזרה בה מהסכמה זו, הרי שלא יהיה מנוס וככל שאקבע שהייתה הסכמה, מלזכות את הנאשם מאישום זה. </w:t>
      </w:r>
    </w:p>
    <w:p w:rsidR="000F7AA9" w:rsidRDefault="000F7AA9" w:rsidP="000F7AA9">
      <w:pPr>
        <w:tabs>
          <w:tab w:val="left" w:pos="567"/>
          <w:tab w:val="left" w:pos="1134"/>
          <w:tab w:val="left" w:pos="1701"/>
        </w:tabs>
        <w:spacing w:line="360" w:lineRule="auto"/>
        <w:ind w:left="567"/>
        <w:jc w:val="both"/>
        <w:rPr>
          <w:rFonts w:eastAsia="Times New Roman"/>
          <w:rtl/>
        </w:rPr>
      </w:pPr>
    </w:p>
    <w:p w:rsidR="000F7AA9" w:rsidRDefault="000F7AA9" w:rsidP="000F7AA9">
      <w:pPr>
        <w:tabs>
          <w:tab w:val="left" w:pos="567"/>
          <w:tab w:val="left" w:pos="1134"/>
          <w:tab w:val="left" w:pos="1701"/>
        </w:tabs>
        <w:spacing w:line="360" w:lineRule="auto"/>
        <w:ind w:left="567"/>
        <w:jc w:val="both"/>
        <w:rPr>
          <w:rFonts w:eastAsia="Times New Roman"/>
          <w:rtl/>
        </w:rPr>
      </w:pPr>
      <w:r>
        <w:rPr>
          <w:rFonts w:eastAsia="Times New Roman" w:hint="cs"/>
          <w:b/>
          <w:bCs/>
          <w:u w:val="single"/>
          <w:rtl/>
        </w:rPr>
        <w:t>המערכה השנייה/שיחות הטלפון המוקלטות.</w:t>
      </w:r>
    </w:p>
    <w:p w:rsidR="000F7AA9" w:rsidRDefault="000F7AA9" w:rsidP="000F7AA9">
      <w:pPr>
        <w:tabs>
          <w:tab w:val="left" w:pos="567"/>
          <w:tab w:val="left" w:pos="1134"/>
          <w:tab w:val="left" w:pos="1701"/>
        </w:tabs>
        <w:spacing w:line="360" w:lineRule="auto"/>
        <w:ind w:left="567"/>
        <w:jc w:val="both"/>
        <w:rPr>
          <w:rFonts w:eastAsia="Times New Roman"/>
          <w:rtl/>
        </w:rPr>
      </w:pPr>
    </w:p>
    <w:p w:rsidR="000F7AA9" w:rsidRDefault="000F7AA9" w:rsidP="000F7AA9">
      <w:pPr>
        <w:tabs>
          <w:tab w:val="left" w:pos="567"/>
          <w:tab w:val="left" w:pos="1134"/>
          <w:tab w:val="left" w:pos="1701"/>
        </w:tabs>
        <w:spacing w:line="360" w:lineRule="auto"/>
        <w:jc w:val="both"/>
        <w:rPr>
          <w:rFonts w:eastAsia="Times New Roman"/>
          <w:rtl/>
        </w:rPr>
      </w:pPr>
      <w:r>
        <w:rPr>
          <w:rFonts w:eastAsia="Times New Roman" w:hint="cs"/>
          <w:rtl/>
        </w:rPr>
        <w:t>28.</w:t>
      </w:r>
      <w:r>
        <w:rPr>
          <w:rFonts w:eastAsia="Times New Roman" w:hint="cs"/>
          <w:rtl/>
        </w:rPr>
        <w:tab/>
        <w:t xml:space="preserve">בין הנאשם למתלוננת נערכו 4 שיחות טלפון שהוקלטו על ידי הנאשם. שלוש שיזם הנאשם  </w:t>
      </w:r>
      <w:r>
        <w:rPr>
          <w:rFonts w:eastAsia="Times New Roman" w:hint="cs"/>
          <w:rtl/>
        </w:rPr>
        <w:tab/>
        <w:t xml:space="preserve">ואחת שיזמה המתלוננת. לכך יש להוסיף עוד שיחת טלפון שיזמה המתלוננת לנאשם, שלא </w:t>
      </w:r>
      <w:r>
        <w:rPr>
          <w:rFonts w:eastAsia="Times New Roman" w:hint="cs"/>
          <w:rtl/>
        </w:rPr>
        <w:tab/>
        <w:t>נענתה. עוד שיחה או שתיים של הנאשם למתלוננת, שאף הן לא נענו ועוד הודעת "</w:t>
      </w:r>
      <w:proofErr w:type="spellStart"/>
      <w:r>
        <w:rPr>
          <w:rFonts w:eastAsia="Times New Roman" w:hint="cs"/>
          <w:rtl/>
        </w:rPr>
        <w:t>ווטסאפ</w:t>
      </w:r>
      <w:proofErr w:type="spellEnd"/>
      <w:r>
        <w:rPr>
          <w:rFonts w:eastAsia="Times New Roman" w:hint="cs"/>
          <w:rtl/>
        </w:rPr>
        <w:t xml:space="preserve">" </w:t>
      </w:r>
      <w:r>
        <w:rPr>
          <w:rFonts w:eastAsia="Times New Roman" w:hint="cs"/>
          <w:rtl/>
        </w:rPr>
        <w:tab/>
        <w:t>ששלחה המתלוננת לנאשם ואשר ככל הנראה נמחקה וכמפורט:</w:t>
      </w:r>
    </w:p>
    <w:p w:rsidR="000F7AA9" w:rsidRDefault="000F7AA9" w:rsidP="000F7AA9">
      <w:pPr>
        <w:tabs>
          <w:tab w:val="left" w:pos="567"/>
          <w:tab w:val="left" w:pos="1134"/>
          <w:tab w:val="left" w:pos="1701"/>
        </w:tabs>
        <w:spacing w:line="360" w:lineRule="auto"/>
        <w:jc w:val="both"/>
        <w:rPr>
          <w:rFonts w:eastAsia="Times New Roman"/>
          <w:b/>
          <w:bCs/>
          <w:rtl/>
        </w:rPr>
      </w:pPr>
      <w:r>
        <w:rPr>
          <w:rFonts w:eastAsia="Times New Roman" w:hint="cs"/>
          <w:b/>
          <w:bCs/>
          <w:rtl/>
        </w:rPr>
        <w:tab/>
        <w:t xml:space="preserve">"עו"ד, פ. </w:t>
      </w:r>
      <w:proofErr w:type="spellStart"/>
      <w:r>
        <w:rPr>
          <w:rFonts w:eastAsia="Times New Roman" w:hint="cs"/>
          <w:b/>
          <w:bCs/>
          <w:rtl/>
        </w:rPr>
        <w:t>פוקרא</w:t>
      </w:r>
      <w:proofErr w:type="spellEnd"/>
      <w:r>
        <w:rPr>
          <w:rFonts w:eastAsia="Times New Roman" w:hint="cs"/>
          <w:b/>
          <w:bCs/>
          <w:rtl/>
        </w:rPr>
        <w:t xml:space="preserve"> : לקראת סיום אדוני. ***, אז כך, אכן את אישרת לי זה אכן כך, </w:t>
      </w:r>
      <w:r>
        <w:rPr>
          <w:rFonts w:eastAsia="Times New Roman" w:hint="cs"/>
          <w:b/>
          <w:bCs/>
          <w:rtl/>
        </w:rPr>
        <w:tab/>
      </w:r>
      <w:r>
        <w:rPr>
          <w:rFonts w:eastAsia="Times New Roman" w:hint="cs"/>
          <w:b/>
          <w:bCs/>
          <w:rtl/>
        </w:rPr>
        <w:tab/>
        <w:t xml:space="preserve">על זה אין מחלוקת היו ביניכם גם לפעמים הודעות </w:t>
      </w:r>
      <w:proofErr w:type="spellStart"/>
      <w:r>
        <w:rPr>
          <w:rFonts w:eastAsia="Times New Roman" w:hint="cs"/>
          <w:b/>
          <w:bCs/>
          <w:rtl/>
        </w:rPr>
        <w:t>וואטס</w:t>
      </w:r>
      <w:proofErr w:type="spellEnd"/>
      <w:r>
        <w:rPr>
          <w:rFonts w:eastAsia="Times New Roman" w:hint="cs"/>
          <w:b/>
          <w:bCs/>
          <w:rtl/>
        </w:rPr>
        <w:t xml:space="preserve"> אפ, </w:t>
      </w:r>
    </w:p>
    <w:p w:rsidR="000F7AA9" w:rsidRDefault="000F7AA9" w:rsidP="000F7AA9">
      <w:pPr>
        <w:tabs>
          <w:tab w:val="left" w:pos="567"/>
          <w:tab w:val="left" w:pos="1134"/>
          <w:tab w:val="left" w:pos="1701"/>
        </w:tabs>
        <w:spacing w:line="360" w:lineRule="auto"/>
        <w:jc w:val="both"/>
        <w:rPr>
          <w:rFonts w:eastAsia="Times New Roman"/>
          <w:b/>
          <w:bCs/>
          <w:rtl/>
        </w:rPr>
      </w:pPr>
      <w:r>
        <w:rPr>
          <w:rFonts w:eastAsia="Times New Roman" w:hint="cs"/>
          <w:b/>
          <w:bCs/>
          <w:rtl/>
        </w:rPr>
        <w:tab/>
        <w:t xml:space="preserve">העדה, גב' *** : נו אז מה? </w:t>
      </w:r>
    </w:p>
    <w:p w:rsidR="000F7AA9" w:rsidRDefault="000F7AA9" w:rsidP="000F7AA9">
      <w:pPr>
        <w:tabs>
          <w:tab w:val="left" w:pos="567"/>
          <w:tab w:val="left" w:pos="1134"/>
          <w:tab w:val="left" w:pos="1701"/>
        </w:tabs>
        <w:spacing w:line="360" w:lineRule="auto"/>
        <w:jc w:val="both"/>
        <w:rPr>
          <w:rFonts w:eastAsia="Times New Roman"/>
          <w:b/>
          <w:bCs/>
          <w:rtl/>
        </w:rPr>
      </w:pPr>
      <w:r>
        <w:rPr>
          <w:rFonts w:eastAsia="Times New Roman" w:hint="cs"/>
          <w:b/>
          <w:bCs/>
          <w:rtl/>
        </w:rPr>
        <w:tab/>
        <w:t xml:space="preserve">כב' </w:t>
      </w:r>
      <w:proofErr w:type="spellStart"/>
      <w:r>
        <w:rPr>
          <w:rFonts w:eastAsia="Times New Roman" w:hint="cs"/>
          <w:b/>
          <w:bCs/>
          <w:rtl/>
        </w:rPr>
        <w:t>הש</w:t>
      </w:r>
      <w:proofErr w:type="spellEnd"/>
      <w:r>
        <w:rPr>
          <w:rFonts w:eastAsia="Times New Roman" w:hint="cs"/>
          <w:b/>
          <w:bCs/>
          <w:rtl/>
        </w:rPr>
        <w:t xml:space="preserve">' א. קולה : כן או לא? מה נו אז מה? היו או לא היו? </w:t>
      </w:r>
    </w:p>
    <w:p w:rsidR="000F7AA9" w:rsidRDefault="000F7AA9" w:rsidP="000F7AA9">
      <w:pPr>
        <w:tabs>
          <w:tab w:val="left" w:pos="567"/>
          <w:tab w:val="left" w:pos="1134"/>
          <w:tab w:val="left" w:pos="1701"/>
        </w:tabs>
        <w:spacing w:line="360" w:lineRule="auto"/>
        <w:jc w:val="both"/>
        <w:rPr>
          <w:rFonts w:eastAsia="Times New Roman"/>
          <w:b/>
          <w:bCs/>
          <w:rtl/>
        </w:rPr>
      </w:pPr>
      <w:r>
        <w:rPr>
          <w:rFonts w:eastAsia="Times New Roman" w:hint="cs"/>
          <w:b/>
          <w:bCs/>
          <w:rtl/>
        </w:rPr>
        <w:tab/>
        <w:t xml:space="preserve">עו"ד, פ. </w:t>
      </w:r>
      <w:proofErr w:type="spellStart"/>
      <w:r>
        <w:rPr>
          <w:rFonts w:eastAsia="Times New Roman" w:hint="cs"/>
          <w:b/>
          <w:bCs/>
          <w:rtl/>
        </w:rPr>
        <w:t>פוקרא</w:t>
      </w:r>
      <w:proofErr w:type="spellEnd"/>
      <w:r>
        <w:rPr>
          <w:rFonts w:eastAsia="Times New Roman" w:hint="cs"/>
          <w:b/>
          <w:bCs/>
          <w:rtl/>
        </w:rPr>
        <w:t xml:space="preserve"> :   היו. </w:t>
      </w:r>
    </w:p>
    <w:p w:rsidR="000F7AA9" w:rsidRDefault="000F7AA9" w:rsidP="000F7AA9">
      <w:pPr>
        <w:tabs>
          <w:tab w:val="left" w:pos="567"/>
          <w:tab w:val="left" w:pos="1134"/>
          <w:tab w:val="left" w:pos="1701"/>
        </w:tabs>
        <w:spacing w:line="360" w:lineRule="auto"/>
        <w:jc w:val="both"/>
        <w:rPr>
          <w:rFonts w:eastAsia="Times New Roman"/>
          <w:b/>
          <w:bCs/>
          <w:rtl/>
        </w:rPr>
      </w:pPr>
      <w:r>
        <w:rPr>
          <w:rFonts w:eastAsia="Times New Roman" w:hint="cs"/>
          <w:b/>
          <w:bCs/>
          <w:rtl/>
        </w:rPr>
        <w:tab/>
        <w:t xml:space="preserve">העדה, *** : היה פעם אחת אני חושבת. </w:t>
      </w:r>
    </w:p>
    <w:p w:rsidR="000F7AA9" w:rsidRDefault="000F7AA9" w:rsidP="000F7AA9">
      <w:pPr>
        <w:tabs>
          <w:tab w:val="left" w:pos="567"/>
          <w:tab w:val="left" w:pos="1134"/>
          <w:tab w:val="left" w:pos="1701"/>
        </w:tabs>
        <w:spacing w:line="360" w:lineRule="auto"/>
        <w:jc w:val="both"/>
        <w:rPr>
          <w:rFonts w:eastAsia="Times New Roman"/>
          <w:b/>
          <w:bCs/>
          <w:rtl/>
        </w:rPr>
      </w:pPr>
      <w:r>
        <w:rPr>
          <w:rFonts w:eastAsia="Times New Roman" w:hint="cs"/>
          <w:b/>
          <w:bCs/>
          <w:rtl/>
        </w:rPr>
        <w:tab/>
        <w:t xml:space="preserve">ש:  נמחקה ההודעה הזו? מחקת אותה? </w:t>
      </w:r>
    </w:p>
    <w:p w:rsidR="000F7AA9" w:rsidRDefault="000F7AA9" w:rsidP="000F7AA9">
      <w:pPr>
        <w:tabs>
          <w:tab w:val="left" w:pos="567"/>
          <w:tab w:val="left" w:pos="1134"/>
          <w:tab w:val="left" w:pos="1701"/>
        </w:tabs>
        <w:spacing w:line="360" w:lineRule="auto"/>
        <w:jc w:val="both"/>
        <w:rPr>
          <w:rFonts w:eastAsia="Times New Roman"/>
          <w:b/>
          <w:bCs/>
          <w:rtl/>
        </w:rPr>
      </w:pPr>
      <w:r>
        <w:rPr>
          <w:rFonts w:eastAsia="Times New Roman" w:hint="cs"/>
          <w:b/>
          <w:bCs/>
          <w:rtl/>
        </w:rPr>
        <w:tab/>
        <w:t xml:space="preserve">ת:   לא. </w:t>
      </w:r>
    </w:p>
    <w:p w:rsidR="000F7AA9" w:rsidRDefault="000F7AA9" w:rsidP="000F7AA9">
      <w:pPr>
        <w:tabs>
          <w:tab w:val="left" w:pos="567"/>
          <w:tab w:val="left" w:pos="1134"/>
          <w:tab w:val="left" w:pos="1701"/>
        </w:tabs>
        <w:spacing w:line="360" w:lineRule="auto"/>
        <w:jc w:val="both"/>
        <w:rPr>
          <w:rFonts w:eastAsia="Times New Roman"/>
          <w:b/>
          <w:bCs/>
          <w:rtl/>
        </w:rPr>
      </w:pPr>
      <w:r>
        <w:rPr>
          <w:rFonts w:eastAsia="Times New Roman" w:hint="cs"/>
          <w:b/>
          <w:bCs/>
          <w:rtl/>
        </w:rPr>
        <w:tab/>
        <w:t xml:space="preserve">ש:  איפה היא? </w:t>
      </w:r>
      <w:r>
        <w:rPr>
          <w:rFonts w:eastAsia="Times New Roman" w:hint="cs"/>
          <w:b/>
          <w:bCs/>
          <w:rtl/>
        </w:rPr>
        <w:tab/>
      </w:r>
    </w:p>
    <w:p w:rsidR="000F7AA9" w:rsidRDefault="000F7AA9" w:rsidP="000F7AA9">
      <w:pPr>
        <w:tabs>
          <w:tab w:val="left" w:pos="567"/>
          <w:tab w:val="left" w:pos="1134"/>
          <w:tab w:val="left" w:pos="1701"/>
        </w:tabs>
        <w:spacing w:line="360" w:lineRule="auto"/>
        <w:jc w:val="both"/>
        <w:rPr>
          <w:rFonts w:eastAsia="Times New Roman"/>
          <w:b/>
          <w:bCs/>
          <w:rtl/>
        </w:rPr>
      </w:pPr>
      <w:r>
        <w:rPr>
          <w:rFonts w:eastAsia="Times New Roman" w:hint="cs"/>
          <w:b/>
          <w:bCs/>
          <w:rtl/>
        </w:rPr>
        <w:tab/>
        <w:t xml:space="preserve">ת:   הם רשמו את זה </w:t>
      </w:r>
      <w:proofErr w:type="spellStart"/>
      <w:r>
        <w:rPr>
          <w:rFonts w:eastAsia="Times New Roman" w:hint="cs"/>
          <w:b/>
          <w:bCs/>
          <w:rtl/>
        </w:rPr>
        <w:t>זה</w:t>
      </w:r>
      <w:proofErr w:type="spellEnd"/>
      <w:r>
        <w:rPr>
          <w:rFonts w:eastAsia="Times New Roman" w:hint="cs"/>
          <w:b/>
          <w:bCs/>
          <w:rtl/>
        </w:rPr>
        <w:t xml:space="preserve"> בסך </w:t>
      </w:r>
      <w:proofErr w:type="spellStart"/>
      <w:r>
        <w:rPr>
          <w:rFonts w:eastAsia="Times New Roman" w:hint="cs"/>
          <w:b/>
          <w:bCs/>
          <w:rtl/>
        </w:rPr>
        <w:t>הכל</w:t>
      </w:r>
      <w:proofErr w:type="spellEnd"/>
      <w:r>
        <w:rPr>
          <w:rFonts w:eastAsia="Times New Roman" w:hint="cs"/>
          <w:b/>
          <w:bCs/>
          <w:rtl/>
        </w:rPr>
        <w:t xml:space="preserve"> אם אתה בא" </w:t>
      </w:r>
      <w:r>
        <w:rPr>
          <w:rFonts w:eastAsia="Times New Roman" w:hint="cs"/>
          <w:rtl/>
        </w:rPr>
        <w:t>(עמ' 87, שורות 14-5).</w:t>
      </w:r>
    </w:p>
    <w:p w:rsidR="000F7AA9" w:rsidRDefault="000F7AA9" w:rsidP="000F7AA9">
      <w:pPr>
        <w:rPr>
          <w:rFonts w:ascii="Calibri" w:eastAsia="Times New Roman" w:hAnsi="Calibri" w:cs="Calibri"/>
          <w:color w:val="1F497D"/>
          <w:sz w:val="22"/>
          <w:szCs w:val="22"/>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29.</w:t>
      </w:r>
      <w:r>
        <w:rPr>
          <w:rFonts w:eastAsia="Times New Roman" w:hint="cs"/>
          <w:rtl/>
        </w:rPr>
        <w:tab/>
        <w:t xml:space="preserve">עוד יצוין כבר עתה, כי המתלוננת אישרה שלא ידעה שהשיחות הוקלטו (ראה דרך משל  עמ' 43 שורה 29) ובעת חקירתה הראשונה (נ/1) במשטרה לא ידעה על כך וממילא בחקירה זו לא עומתה המתלוננת עם תוצרי אותן הקלטות. </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30.</w:t>
      </w:r>
      <w:r>
        <w:rPr>
          <w:rFonts w:eastAsia="Times New Roman" w:hint="cs"/>
          <w:rtl/>
        </w:rPr>
        <w:tab/>
        <w:t xml:space="preserve">סלע המחלוקת לעניין זה הינו לשם מה נועדו אותן שיחות? לתיאום מפגש מיני כדברי הנאשם, או לתיאום עבודות שיפוץ? לדברי המתלוננת. </w:t>
      </w: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 xml:space="preserve">לעניין זה, מעניין יהיה להשוות בין עדותה של המתלוננת לפני שנחשפה לעובדה שהשיחות הוקלטו, שאז הייתה, כך להבנת המתלוננת, "מילה מול מילה", לבין תשובותיה לאחר שנודע לה, שהוקלטו השיחות, שאז ניסתה למצוא הסברים מהסברים שונים לאמירותיה באותן שיחות, הסברים שרובם לא צלחו את מבחן ההיגיון והשכל הישר. עניין זה אחרון , נכון גם להסברי המתלוננת במהלך חקירתה בבית המשפט. </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31.</w:t>
      </w:r>
      <w:r>
        <w:rPr>
          <w:rFonts w:eastAsia="Times New Roman" w:hint="cs"/>
          <w:rtl/>
        </w:rPr>
        <w:tab/>
        <w:t>נפנה אפוא להודעה נ/1. אקדים ואציין כי בהקלטת נ/1 וכדברי ב"כ המאשימה היו תקלות (עמ' 11 שורה 16) אולם לטענתה, מה שהקלידה החוקרת כנרת עוזיאל משקף את עדותה של המתלוננת (שם עמ' 77 שורות 13-11).</w:t>
      </w: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 xml:space="preserve">משכך אפוא והגם שמדובר בהודעה קצרה אסתמך עליה, לפחות בכל הקשור לחקירת המתלוננת לעניין השיחות המוקלטות. </w:t>
      </w: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 xml:space="preserve">וכך מתארת המתלוננת את הקשר הטלפוני, שבינה לבין הנאשם מאותה שבת שהוזכרה במערכה הראשונה לעיל, ועד מעשה האונס הנטען במערכה השלישית להלן : </w:t>
      </w:r>
      <w:r>
        <w:rPr>
          <w:rFonts w:eastAsia="Times New Roman" w:hint="cs"/>
          <w:b/>
          <w:bCs/>
          <w:rtl/>
        </w:rPr>
        <w:t xml:space="preserve">"... אחרי זה </w:t>
      </w:r>
      <w:r>
        <w:rPr>
          <w:rFonts w:eastAsia="Times New Roman" w:hint="cs"/>
          <w:rtl/>
        </w:rPr>
        <w:lastRenderedPageBreak/>
        <w:t xml:space="preserve">(הכוונה אחרי המפגש בשבת – א"ק) </w:t>
      </w:r>
      <w:r>
        <w:rPr>
          <w:rFonts w:eastAsia="Times New Roman" w:hint="cs"/>
          <w:b/>
          <w:bCs/>
          <w:rtl/>
        </w:rPr>
        <w:t xml:space="preserve"> אני נכנסתי הביתה ולמחרת אני חושבת שהוא צלצל שלוש פעמים ואני לא עניתי, כי ראיתי שזה הוא... בסוף עניתי ואמרתי לו שיבוא לעשות הצעת מחיר... לא זוכרת אם אני אמרתי לו שיבוא או שהוא הציע, אבל זה מה שדיברנו..."</w:t>
      </w:r>
      <w:r>
        <w:rPr>
          <w:rFonts w:eastAsia="Times New Roman" w:hint="cs"/>
          <w:rtl/>
        </w:rPr>
        <w:t xml:space="preserve">(עמ' 2, אין מספרי עמודים ואין מספרי שורות). </w:t>
      </w: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 xml:space="preserve">ובהמשך שם שואלת החוקרת </w:t>
      </w:r>
      <w:r>
        <w:rPr>
          <w:rFonts w:eastAsia="Times New Roman" w:hint="cs"/>
          <w:b/>
          <w:bCs/>
          <w:rtl/>
        </w:rPr>
        <w:t>"ש: אם דיברת לפני שבוע למה הגיע רק אתמול? ת: כי לא עניתי לו. אני עניתי במשך השבוע לא זוכרת . בשבת אני התקשרתי אליו והוא לא ענה בכלל  ובראשון אמר לי שיבוא למחרת בשעה 17:00"</w:t>
      </w:r>
      <w:r>
        <w:rPr>
          <w:rFonts w:eastAsia="Times New Roman" w:hint="cs"/>
          <w:rtl/>
        </w:rPr>
        <w:t>.</w:t>
      </w: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 xml:space="preserve">הנה כי כן, כל השיחות לטענת המתלוננת נסובו סביב תיאום נושא השיפוץ, חלקן ביוזמת הנאשם וחלקן ביוזמת המתלוננת. אין אזכור ולו ברמז לכך, שלשיחות היה אופי מיני, שכפי שראינו וכפי שעוד נראה, אופי מיני בוטה במיוחד. </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32.</w:t>
      </w:r>
      <w:r>
        <w:rPr>
          <w:rFonts w:eastAsia="Times New Roman" w:hint="cs"/>
          <w:rtl/>
        </w:rPr>
        <w:tab/>
        <w:t>טרם שאמשיך להודעות הבאות, אבקש להעיר שלוש הערות!</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א.</w:t>
      </w:r>
      <w:r>
        <w:rPr>
          <w:rFonts w:eastAsia="Times New Roman" w:hint="cs"/>
          <w:rtl/>
        </w:rPr>
        <w:tab/>
        <w:t>ער אני לכך שהודעה זו נגבתה בבית החולים ומיד לאחר הניתוח שנעשה למתלוננת ומשכך יכול, שאין לבוא עמה חשבון שלא דייקה בתשובותיה, הגם שלמיטב הבנתי "חוסר בדיוק", נבע במישרין מהעובדה הפשוטה שהיא לא ידעה שהשיחות הוקלטו.</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ב.</w:t>
      </w:r>
      <w:r>
        <w:rPr>
          <w:rFonts w:eastAsia="Times New Roman" w:hint="cs"/>
          <w:rtl/>
        </w:rPr>
        <w:tab/>
        <w:t xml:space="preserve">המתלוננת מוסרת לחוקרת שלמחרת וכאמור, הוא התקשר שלוש פעמים והיא לא ענתה, "כי ראיתי את המספר..." ולשאלת החוקרת אינה יודעת להעיד, כיצד ידעה מה המספר של הנאשם, ואכן שאלה זו נשארה להדהד.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ג.</w:t>
      </w:r>
      <w:r>
        <w:rPr>
          <w:rFonts w:eastAsia="Times New Roman" w:hint="cs"/>
          <w:rtl/>
        </w:rPr>
        <w:tab/>
      </w:r>
      <w:proofErr w:type="spellStart"/>
      <w:r>
        <w:rPr>
          <w:rFonts w:eastAsia="Times New Roman" w:hint="cs"/>
          <w:rtl/>
        </w:rPr>
        <w:t>לגירסת</w:t>
      </w:r>
      <w:proofErr w:type="spellEnd"/>
      <w:r>
        <w:rPr>
          <w:rFonts w:eastAsia="Times New Roman" w:hint="cs"/>
          <w:rtl/>
        </w:rPr>
        <w:t xml:space="preserve"> המתלוננת, כל מטרת השיחה הייתה תיאום שיפוץ והיא בעצמה חיפשה אותו בשבת שלאחר מכן ואם כך, מדוע לא ענתה לשיחות "כי זיהתה את המספר"? גם לכך אין למתלוננת תשובה.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33.</w:t>
      </w:r>
      <w:r>
        <w:rPr>
          <w:rFonts w:eastAsia="Times New Roman" w:hint="cs"/>
          <w:rtl/>
        </w:rPr>
        <w:tab/>
        <w:t xml:space="preserve">לאחר הודעתה הראשונה של המתלוננת נעצר הנאשם, נחקר, מסר </w:t>
      </w:r>
      <w:proofErr w:type="spellStart"/>
      <w:r>
        <w:rPr>
          <w:rFonts w:eastAsia="Times New Roman" w:hint="cs"/>
          <w:rtl/>
        </w:rPr>
        <w:t>גירסה</w:t>
      </w:r>
      <w:proofErr w:type="spellEnd"/>
      <w:r>
        <w:rPr>
          <w:rFonts w:eastAsia="Times New Roman" w:hint="cs"/>
          <w:rtl/>
        </w:rPr>
        <w:t xml:space="preserve"> הכוללת כמובן את</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מסירת הקלטת שיחות הטלפון שבינו לבין המתלוננת. או אז, מסרה המתלוננת הודעה שנייה.</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 xml:space="preserve">(נ/2) חקירה, שנכתבה בכתב יד על ידי החוקרת </w:t>
      </w:r>
      <w:proofErr w:type="spellStart"/>
      <w:r>
        <w:rPr>
          <w:rFonts w:eastAsia="Times New Roman" w:hint="cs"/>
          <w:rtl/>
        </w:rPr>
        <w:t>נאדיה</w:t>
      </w:r>
      <w:proofErr w:type="spellEnd"/>
      <w:r>
        <w:rPr>
          <w:rFonts w:eastAsia="Times New Roman" w:hint="cs"/>
          <w:rtl/>
        </w:rPr>
        <w:t xml:space="preserve"> חליחל.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jc w:val="both"/>
        <w:rPr>
          <w:rFonts w:eastAsia="Times New Roman"/>
          <w:rtl/>
        </w:rPr>
      </w:pPr>
      <w:r>
        <w:rPr>
          <w:rFonts w:eastAsia="Times New Roman" w:hint="cs"/>
          <w:rtl/>
        </w:rPr>
        <w:t>34.</w:t>
      </w:r>
      <w:r>
        <w:rPr>
          <w:rFonts w:eastAsia="Times New Roman" w:hint="cs"/>
          <w:rtl/>
        </w:rPr>
        <w:tab/>
        <w:t xml:space="preserve">בהודעתה זו עומתה המתלוננת עם תוצרי ההקלטה שזה עתה נחשפה להן. החוקרת הבינה </w:t>
      </w:r>
      <w:r>
        <w:rPr>
          <w:rFonts w:eastAsia="Times New Roman" w:hint="cs"/>
          <w:rtl/>
        </w:rPr>
        <w:tab/>
        <w:t xml:space="preserve">וכך גם הבנתי אני, שהשיחות היו בעלות אופן מיני בוטה ולא  עסקו בשיפוצים ומשכך וכאמור </w:t>
      </w:r>
      <w:r>
        <w:rPr>
          <w:rFonts w:eastAsia="Times New Roman" w:hint="cs"/>
          <w:rtl/>
        </w:rPr>
        <w:tab/>
        <w:t xml:space="preserve">עימתה החוקרת את המתלוננת עם תוצרי הקלטות אלו. </w:t>
      </w:r>
    </w:p>
    <w:p w:rsidR="000F7AA9" w:rsidRDefault="000F7AA9" w:rsidP="000F7AA9">
      <w:pPr>
        <w:tabs>
          <w:tab w:val="left" w:pos="567"/>
          <w:tab w:val="left" w:pos="1134"/>
          <w:tab w:val="left" w:pos="1701"/>
        </w:tabs>
        <w:spacing w:line="360" w:lineRule="auto"/>
        <w:jc w:val="both"/>
        <w:rPr>
          <w:rFonts w:eastAsia="Times New Roman"/>
          <w:rtl/>
        </w:rPr>
      </w:pPr>
    </w:p>
    <w:p w:rsidR="000F7AA9" w:rsidRDefault="000F7AA9" w:rsidP="000F7AA9">
      <w:pPr>
        <w:tabs>
          <w:tab w:val="left" w:pos="567"/>
          <w:tab w:val="left" w:pos="1134"/>
          <w:tab w:val="left" w:pos="1701"/>
        </w:tabs>
        <w:spacing w:line="360" w:lineRule="auto"/>
        <w:jc w:val="both"/>
        <w:rPr>
          <w:rFonts w:eastAsia="Times New Roman"/>
          <w:rtl/>
        </w:rPr>
      </w:pPr>
      <w:r>
        <w:rPr>
          <w:rFonts w:eastAsia="Times New Roman" w:hint="cs"/>
          <w:rtl/>
        </w:rPr>
        <w:t>35.</w:t>
      </w:r>
      <w:r>
        <w:rPr>
          <w:rFonts w:eastAsia="Times New Roman" w:hint="cs"/>
          <w:rtl/>
        </w:rPr>
        <w:tab/>
        <w:t xml:space="preserve">כאמור, תשובותיה לעניין זה לא היו קוהרנטיות כלל ועיקר, לא במהלך הודעותיה במשטרה </w:t>
      </w:r>
      <w:r>
        <w:rPr>
          <w:rFonts w:eastAsia="Times New Roman" w:hint="cs"/>
          <w:rtl/>
        </w:rPr>
        <w:tab/>
        <w:t>ולא לפנינו, ולהלן אראה ומשום כבודה של המתלוננת, רק דוגמאות מספר:</w:t>
      </w:r>
    </w:p>
    <w:p w:rsidR="000F7AA9" w:rsidRDefault="000F7AA9" w:rsidP="000F7AA9">
      <w:pPr>
        <w:tabs>
          <w:tab w:val="left" w:pos="567"/>
          <w:tab w:val="left" w:pos="1134"/>
          <w:tab w:val="left" w:pos="1701"/>
        </w:tabs>
        <w:spacing w:line="360" w:lineRule="auto"/>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א.</w:t>
      </w:r>
      <w:r>
        <w:rPr>
          <w:rFonts w:eastAsia="Times New Roman" w:hint="cs"/>
          <w:rtl/>
        </w:rPr>
        <w:tab/>
      </w:r>
      <w:proofErr w:type="spellStart"/>
      <w:r>
        <w:rPr>
          <w:rFonts w:eastAsia="Times New Roman" w:hint="cs"/>
          <w:rtl/>
        </w:rPr>
        <w:t>בנ</w:t>
      </w:r>
      <w:proofErr w:type="spellEnd"/>
      <w:r>
        <w:rPr>
          <w:rFonts w:eastAsia="Times New Roman" w:hint="cs"/>
          <w:rtl/>
        </w:rPr>
        <w:t xml:space="preserve">/2 שורה 5 שואלת החוקרת את המתלוננת כך: </w:t>
      </w:r>
      <w:r>
        <w:rPr>
          <w:rFonts w:eastAsia="Times New Roman" w:hint="cs"/>
          <w:b/>
          <w:bCs/>
          <w:rtl/>
        </w:rPr>
        <w:t xml:space="preserve"> "החשוד אמר לך סקסית וחיים שלי ואת צחקת מזה" </w:t>
      </w:r>
      <w:r>
        <w:rPr>
          <w:rFonts w:eastAsia="Times New Roman" w:hint="cs"/>
          <w:rtl/>
        </w:rPr>
        <w:t xml:space="preserve">והמתלוננת משיבה כך : </w:t>
      </w:r>
      <w:r>
        <w:rPr>
          <w:rFonts w:eastAsia="Times New Roman" w:hint="cs"/>
          <w:b/>
          <w:bCs/>
          <w:rtl/>
        </w:rPr>
        <w:t>"אמרתי לו שאני לא מוכנה ואני בת 82 והוא ילד והוא צעיר ממני בהרבה. הוא גם ערבי"</w:t>
      </w:r>
      <w:r>
        <w:rPr>
          <w:rFonts w:eastAsia="Times New Roman" w:hint="cs"/>
          <w:rtl/>
        </w:rPr>
        <w:t xml:space="preserve"> (שורות 8-7).</w:t>
      </w: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lastRenderedPageBreak/>
        <w:tab/>
      </w:r>
      <w:r>
        <w:rPr>
          <w:rFonts w:eastAsia="Times New Roman" w:hint="cs"/>
          <w:rtl/>
        </w:rPr>
        <w:tab/>
        <w:t xml:space="preserve">בכל הכבוד הראוי אין כל קשר בין התשובה לשאלה, השאלה הייתה למה את צוחקת, </w:t>
      </w:r>
      <w:r>
        <w:rPr>
          <w:rFonts w:eastAsia="Times New Roman" w:hint="cs"/>
          <w:rtl/>
        </w:rPr>
        <w:tab/>
        <w:t xml:space="preserve">והתשובה אינה עונה לשאלה, מה גם שלא ברור המשך התשובה "והוא גם ערבי", </w:t>
      </w:r>
      <w:r>
        <w:rPr>
          <w:rFonts w:eastAsia="Times New Roman" w:hint="cs"/>
          <w:rtl/>
        </w:rPr>
        <w:tab/>
        <w:t>ומה זה קשור לשאלה?</w:t>
      </w:r>
    </w:p>
    <w:p w:rsidR="000F7AA9" w:rsidRDefault="000F7AA9" w:rsidP="000F7AA9">
      <w:pPr>
        <w:tabs>
          <w:tab w:val="left" w:pos="567"/>
          <w:tab w:val="left" w:pos="1134"/>
          <w:tab w:val="left" w:pos="1701"/>
        </w:tabs>
        <w:spacing w:line="360" w:lineRule="auto"/>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ב.</w:t>
      </w:r>
      <w:r>
        <w:rPr>
          <w:rFonts w:eastAsia="Times New Roman" w:hint="cs"/>
          <w:rtl/>
        </w:rPr>
        <w:tab/>
        <w:t xml:space="preserve">בהמשך שם (שורות 15-13) מסבירה המתלוננת, כי מסרה לנאשם שהיא תסדר לו את </w:t>
      </w:r>
      <w:r>
        <w:rPr>
          <w:rFonts w:eastAsia="Times New Roman" w:hint="cs"/>
          <w:rtl/>
        </w:rPr>
        <w:tab/>
        <w:t>חברותיה "</w:t>
      </w:r>
      <w:r>
        <w:rPr>
          <w:rFonts w:eastAsia="Times New Roman" w:hint="cs"/>
          <w:b/>
          <w:bCs/>
          <w:rtl/>
        </w:rPr>
        <w:t>כדי שהוא ירד ממני ולא יציק לי יותר</w:t>
      </w:r>
      <w:r>
        <w:rPr>
          <w:rFonts w:eastAsia="Times New Roman" w:hint="cs"/>
          <w:rtl/>
        </w:rPr>
        <w:t xml:space="preserve">". בכל הכבוד הראוי גם זו תשובה </w:t>
      </w:r>
      <w:r>
        <w:rPr>
          <w:rFonts w:eastAsia="Times New Roman" w:hint="cs"/>
          <w:rtl/>
        </w:rPr>
        <w:tab/>
        <w:t xml:space="preserve">שאינה הגיונית, כדי שלא יציק? מה פשוט מלומר לו, אל תתקשר יותר, או לחלופין </w:t>
      </w:r>
      <w:r>
        <w:rPr>
          <w:rFonts w:eastAsia="Times New Roman" w:hint="cs"/>
          <w:rtl/>
        </w:rPr>
        <w:tab/>
        <w:t xml:space="preserve">להפסיק לענות? </w:t>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ג.</w:t>
      </w:r>
      <w:r>
        <w:rPr>
          <w:rFonts w:eastAsia="Times New Roman" w:hint="cs"/>
          <w:rtl/>
        </w:rPr>
        <w:tab/>
        <w:t xml:space="preserve">עוד בהמשך שם (שורות 18-16) נשאלת המתלוננת מה פירוש המילים </w:t>
      </w:r>
      <w:r>
        <w:rPr>
          <w:rFonts w:eastAsia="Times New Roman" w:hint="cs"/>
          <w:b/>
          <w:bCs/>
          <w:rtl/>
        </w:rPr>
        <w:t xml:space="preserve">"שאת צריכה </w:t>
      </w:r>
      <w:r>
        <w:rPr>
          <w:rFonts w:eastAsia="Times New Roman" w:hint="cs"/>
          <w:b/>
          <w:bCs/>
          <w:rtl/>
        </w:rPr>
        <w:tab/>
        <w:t>להתארגן..."</w:t>
      </w:r>
      <w:r>
        <w:rPr>
          <w:rFonts w:eastAsia="Times New Roman" w:hint="cs"/>
          <w:rtl/>
        </w:rPr>
        <w:t xml:space="preserve"> ותשובת המתלוננת </w:t>
      </w:r>
      <w:r>
        <w:rPr>
          <w:rFonts w:eastAsia="Times New Roman" w:hint="cs"/>
          <w:b/>
          <w:bCs/>
          <w:rtl/>
        </w:rPr>
        <w:t>"התכוונתי לעבודה ולא למשהו מיני..."</w:t>
      </w:r>
      <w:r>
        <w:rPr>
          <w:rFonts w:eastAsia="Times New Roman" w:hint="cs"/>
          <w:rtl/>
        </w:rPr>
        <w:t xml:space="preserve"> האומנם? </w:t>
      </w:r>
      <w:r>
        <w:rPr>
          <w:rFonts w:eastAsia="Times New Roman" w:hint="cs"/>
          <w:rtl/>
        </w:rPr>
        <w:tab/>
        <w:t xml:space="preserve">האזנתי להקלטה ולהלן אצטט הימנה, אבל ברור לחלוטין שכל השיח, היה שיח מיני </w:t>
      </w:r>
      <w:r>
        <w:rPr>
          <w:rFonts w:eastAsia="Times New Roman" w:hint="cs"/>
          <w:rtl/>
        </w:rPr>
        <w:tab/>
        <w:t xml:space="preserve">וההתארגנות הנדרשת הינה למעשה המיני, ובפועל וכפי שאראה להלן, בסופו של דבר </w:t>
      </w:r>
      <w:r>
        <w:rPr>
          <w:rFonts w:eastAsia="Times New Roman" w:hint="cs"/>
          <w:rtl/>
        </w:rPr>
        <w:tab/>
        <w:t>המתלוננת הודתה בכך.</w:t>
      </w:r>
      <w:r>
        <w:rPr>
          <w:rFonts w:eastAsia="Times New Roman" w:hint="cs"/>
          <w:rtl/>
        </w:rPr>
        <w:tab/>
      </w:r>
    </w:p>
    <w:p w:rsidR="000F7AA9" w:rsidRDefault="000F7AA9" w:rsidP="000F7AA9">
      <w:pPr>
        <w:tabs>
          <w:tab w:val="left" w:pos="567"/>
          <w:tab w:val="left" w:pos="1134"/>
          <w:tab w:val="left" w:pos="1701"/>
        </w:tabs>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t>ד.</w:t>
      </w:r>
      <w:r>
        <w:rPr>
          <w:rFonts w:eastAsia="Times New Roman" w:hint="cs"/>
          <w:rtl/>
        </w:rPr>
        <w:tab/>
        <w:t xml:space="preserve">משום כבודה של המתלוננת וכאמור לעיל, לא אצטט יותר </w:t>
      </w:r>
      <w:proofErr w:type="spellStart"/>
      <w:r>
        <w:rPr>
          <w:rFonts w:eastAsia="Times New Roman" w:hint="cs"/>
          <w:rtl/>
        </w:rPr>
        <w:t>מנ</w:t>
      </w:r>
      <w:proofErr w:type="spellEnd"/>
      <w:r>
        <w:rPr>
          <w:rFonts w:eastAsia="Times New Roman" w:hint="cs"/>
          <w:rtl/>
        </w:rPr>
        <w:t xml:space="preserve">/2 ואפנה רק למה שנאמר </w:t>
      </w:r>
      <w:r>
        <w:rPr>
          <w:rFonts w:eastAsia="Times New Roman" w:hint="cs"/>
          <w:rtl/>
        </w:rPr>
        <w:tab/>
        <w:t xml:space="preserve">שם בסעיף 2 משורה 5, הסבריה של המתלוננת לאישור הרפואי שביקשה מהנאשם </w:t>
      </w:r>
      <w:r>
        <w:rPr>
          <w:rFonts w:eastAsia="Times New Roman" w:hint="cs"/>
          <w:rtl/>
        </w:rPr>
        <w:tab/>
        <w:t xml:space="preserve">ועוד. לשיא האבסורד  מגיעים הדברים שם בשורה 28 ולאחר מכן בעמוד הבא בשורות </w:t>
      </w:r>
      <w:r>
        <w:rPr>
          <w:rFonts w:eastAsia="Times New Roman" w:hint="cs"/>
          <w:rtl/>
        </w:rPr>
        <w:tab/>
        <w:t xml:space="preserve">2-1 </w:t>
      </w:r>
      <w:proofErr w:type="spellStart"/>
      <w:r>
        <w:rPr>
          <w:rFonts w:eastAsia="Times New Roman" w:hint="cs"/>
          <w:rtl/>
        </w:rPr>
        <w:t>וכדלהלן</w:t>
      </w:r>
      <w:proofErr w:type="spellEnd"/>
      <w:r>
        <w:rPr>
          <w:rFonts w:eastAsia="Times New Roman" w:hint="cs"/>
          <w:rtl/>
        </w:rPr>
        <w:t xml:space="preserve">: </w:t>
      </w:r>
      <w:r>
        <w:rPr>
          <w:rFonts w:eastAsia="Times New Roman" w:hint="cs"/>
          <w:b/>
          <w:bCs/>
          <w:rtl/>
        </w:rPr>
        <w:t xml:space="preserve">"ש. במהלך כל השיחות המוקלטות לא נשמע כי את אומרת לו שאת </w:t>
      </w:r>
      <w:r>
        <w:rPr>
          <w:rFonts w:eastAsia="Times New Roman" w:hint="cs"/>
          <w:b/>
          <w:bCs/>
          <w:rtl/>
        </w:rPr>
        <w:tab/>
        <w:t xml:space="preserve">מתנגדת. מה יש לך להגיד על זה? ת. אני ידעתי שהוא שיפוצניק ואני הייתי צריכה </w:t>
      </w:r>
      <w:r>
        <w:rPr>
          <w:rFonts w:eastAsia="Times New Roman" w:hint="cs"/>
          <w:b/>
          <w:bCs/>
          <w:rtl/>
        </w:rPr>
        <w:tab/>
        <w:t>להחליף את הדלת ולכן זרמתי עם מה שהוא אמר".</w:t>
      </w: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ab/>
      </w:r>
      <w:r>
        <w:rPr>
          <w:rFonts w:eastAsia="Times New Roman" w:hint="cs"/>
          <w:rtl/>
        </w:rPr>
        <w:tab/>
        <w:t xml:space="preserve">ותשובה של ממש, מדוע לא התנגדה המתלוננת, לחיזוריו המיניים, באופן ברור במהלך </w:t>
      </w:r>
      <w:r>
        <w:rPr>
          <w:rFonts w:eastAsia="Times New Roman" w:hint="cs"/>
          <w:rtl/>
        </w:rPr>
        <w:tab/>
        <w:t>כל שיחות הטלפון עם הנאשם, אין בפנינו.</w:t>
      </w:r>
    </w:p>
    <w:p w:rsidR="000F7AA9" w:rsidRDefault="000F7AA9" w:rsidP="000F7AA9">
      <w:pPr>
        <w:tabs>
          <w:tab w:val="left" w:pos="567"/>
        </w:tabs>
        <w:spacing w:line="360" w:lineRule="auto"/>
        <w:ind w:firstLine="193"/>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b/>
          <w:bCs/>
          <w:u w:val="single"/>
          <w:rtl/>
        </w:rPr>
      </w:pPr>
      <w:r>
        <w:rPr>
          <w:rFonts w:eastAsia="Times New Roman" w:hint="cs"/>
          <w:rtl/>
        </w:rPr>
        <w:t>36.</w:t>
      </w:r>
      <w:r>
        <w:rPr>
          <w:rFonts w:eastAsia="Times New Roman" w:hint="cs"/>
          <w:rtl/>
        </w:rPr>
        <w:tab/>
      </w:r>
      <w:r>
        <w:rPr>
          <w:rFonts w:eastAsia="Times New Roman" w:hint="cs"/>
          <w:b/>
          <w:bCs/>
          <w:u w:val="single"/>
          <w:rtl/>
        </w:rPr>
        <w:t>נ/3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א.</w:t>
      </w:r>
      <w:r>
        <w:rPr>
          <w:rFonts w:eastAsia="Times New Roman" w:hint="cs"/>
          <w:rtl/>
        </w:rPr>
        <w:tab/>
        <w:t xml:space="preserve">גם בהודעתה זו עומתה המתלוננת עם תשובותיה בהודעות קודמות ועם השיחות המוקלטות ולהלן, ושוב רק בדוגמאות, לקט מחוסר ההיגיון, שלא לומר לעיתים גם חוסר האמת העולה מתשובות אלו. בזאת הפעם מסרה המתלוננת, שכבר בפתח השיחה, במפגש ברחוב, חשף בפניה הנאשם את איבר מינו, וכך מתארת זאת המתלוננת </w:t>
      </w:r>
      <w:proofErr w:type="spellStart"/>
      <w:r>
        <w:rPr>
          <w:rFonts w:eastAsia="Times New Roman" w:hint="cs"/>
          <w:rtl/>
        </w:rPr>
        <w:t>בנ</w:t>
      </w:r>
      <w:proofErr w:type="spellEnd"/>
      <w:r>
        <w:rPr>
          <w:rFonts w:eastAsia="Times New Roman" w:hint="cs"/>
          <w:rtl/>
        </w:rPr>
        <w:t>/3 (ראה בתמלול נ/3 בעמ' 3 משורה 31-14). לטענת המתלוננת השיחה התחילה בכך שהנאשם אמר לה שהוא רוצה כוס קפה ואח"כ אמר לה שהיא יפה ומיד אח"כ הוציא את איבר מינו ורק אח"כ עבר לדבר על שיפוץ.</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לעומת זאת, בעדותה בבית המשפט וכמתואר לעיל, העידה המתלוננת, שחשיפת איבר המין הייתה רק בסוף המפגש, והנה כאן ולדבריה, כבר בתחילת המפגש חשף הנאשם את איבר מינו, וכיצד אפוא, לאחר עניין מביך זה, מסרה המתלוננת לנאשם את מספר הטלפון שלה?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lastRenderedPageBreak/>
        <w:tab/>
        <w:t>ב.</w:t>
      </w:r>
      <w:r>
        <w:rPr>
          <w:rFonts w:eastAsia="Times New Roman" w:hint="cs"/>
          <w:rtl/>
        </w:rPr>
        <w:tab/>
        <w:t xml:space="preserve">בהמשך ההודעה הסבירה המתלוננת שחשבה על הדלת, כבר באותו מפגש ברחוב, דבר שכאמור נשלל על ידי לעיל, ואולם וזה החשוב למערכה זו, בתשובה לשאלה למה לא ענתה לטלפונים הסבירה, </w:t>
      </w:r>
      <w:r>
        <w:rPr>
          <w:rFonts w:eastAsia="Times New Roman" w:hint="cs"/>
          <w:b/>
          <w:bCs/>
          <w:rtl/>
        </w:rPr>
        <w:t>"לא עניתי אין לי זמן, היה לי מלא סידורים"</w:t>
      </w:r>
      <w:r>
        <w:rPr>
          <w:rFonts w:eastAsia="Times New Roman" w:hint="cs"/>
          <w:rtl/>
        </w:rPr>
        <w:t xml:space="preserve"> (פסקה 5 באמצע </w:t>
      </w:r>
      <w:proofErr w:type="spellStart"/>
      <w:r>
        <w:rPr>
          <w:rFonts w:eastAsia="Times New Roman" w:hint="cs"/>
          <w:rtl/>
        </w:rPr>
        <w:t>לנ</w:t>
      </w:r>
      <w:proofErr w:type="spellEnd"/>
      <w:r>
        <w:rPr>
          <w:rFonts w:eastAsia="Times New Roman" w:hint="cs"/>
          <w:rtl/>
        </w:rPr>
        <w:t xml:space="preserve">/3) כזכור </w:t>
      </w:r>
      <w:proofErr w:type="spellStart"/>
      <w:r>
        <w:rPr>
          <w:rFonts w:eastAsia="Times New Roman" w:hint="cs"/>
          <w:rtl/>
        </w:rPr>
        <w:t>בנ</w:t>
      </w:r>
      <w:proofErr w:type="spellEnd"/>
      <w:r>
        <w:rPr>
          <w:rFonts w:eastAsia="Times New Roman" w:hint="cs"/>
          <w:rtl/>
        </w:rPr>
        <w:t xml:space="preserve">/1 השיבה שלא ענתה, כי ראתה שזה המספר שלו ולכן לא רצתה לענות.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ג.</w:t>
      </w:r>
      <w:r>
        <w:rPr>
          <w:rFonts w:eastAsia="Times New Roman" w:hint="cs"/>
          <w:rtl/>
        </w:rPr>
        <w:tab/>
        <w:t>בהודעה זו מוסרת המתלוננת ושוב לראשונה, כי הנאשם אמר לה שהוא "ג'יגולו" ו</w:t>
      </w:r>
      <w:r>
        <w:rPr>
          <w:rFonts w:eastAsia="Times New Roman" w:hint="cs"/>
          <w:b/>
          <w:bCs/>
          <w:rtl/>
        </w:rPr>
        <w:t>"לא זוכרת אם אמר לי את זה בפנים או בטלפון יכול להיות בשיחה"</w:t>
      </w:r>
      <w:r>
        <w:rPr>
          <w:rFonts w:eastAsia="Times New Roman" w:hint="cs"/>
          <w:rtl/>
        </w:rPr>
        <w:t xml:space="preserve"> (סוף פסקה 5 בעמ' השני) בשיחות הטלפון המוקלטות לא מוזכרת המילה "ג'יגולו". משכך, אך ברור הוא, שעניין זה עלה כבר במערכה הראשונה, בשיחת החולין ברחוב, ביום שבת 16.7.22.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ד.</w:t>
      </w:r>
      <w:r>
        <w:rPr>
          <w:rFonts w:eastAsia="Times New Roman" w:hint="cs"/>
          <w:rtl/>
        </w:rPr>
        <w:tab/>
        <w:t xml:space="preserve">בהמשך שם, בפסקה 15, מאשרת המתלוננת כי בשיחות </w:t>
      </w:r>
      <w:r>
        <w:rPr>
          <w:rFonts w:eastAsia="Times New Roman" w:hint="cs"/>
          <w:b/>
          <w:bCs/>
          <w:rtl/>
        </w:rPr>
        <w:t>"הוא דיבר על סקס ואני צחקתי, כי התביישתי ממה שאני שומעת..."</w:t>
      </w:r>
      <w:r>
        <w:rPr>
          <w:rFonts w:eastAsia="Times New Roman" w:hint="cs"/>
          <w:rtl/>
        </w:rPr>
        <w:t xml:space="preserve"> בכל הכבוד הראוי לתשובה זו, האזנתי לשיחות ולא מדובר היה בצחוק של בושה, עד כמה שאזני יכולה להבחין, אלא דווקא בצחוק של שיתוף פעולה.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s>
        <w:spacing w:line="360" w:lineRule="auto"/>
        <w:ind w:left="1134" w:hanging="1134"/>
        <w:jc w:val="both"/>
        <w:rPr>
          <w:rFonts w:eastAsia="Times New Roman"/>
          <w:b/>
          <w:bCs/>
          <w:rtl/>
        </w:rPr>
      </w:pPr>
      <w:r>
        <w:rPr>
          <w:rFonts w:eastAsia="Times New Roman" w:hint="cs"/>
          <w:rtl/>
        </w:rPr>
        <w:t>          ה.</w:t>
      </w:r>
      <w:r>
        <w:rPr>
          <w:rFonts w:eastAsia="Times New Roman" w:hint="cs"/>
          <w:rtl/>
        </w:rPr>
        <w:tab/>
        <w:t>שוב מעומתת המתלוננת עם שאלתה "</w:t>
      </w:r>
      <w:r>
        <w:rPr>
          <w:rFonts w:eastAsia="Times New Roman" w:hint="cs"/>
          <w:b/>
          <w:bCs/>
          <w:rtl/>
        </w:rPr>
        <w:t>כמה זה עולה</w:t>
      </w:r>
      <w:r>
        <w:rPr>
          <w:rFonts w:eastAsia="Times New Roman" w:hint="cs"/>
          <w:rtl/>
        </w:rPr>
        <w:t xml:space="preserve">?" והפעם תשובתה שונה מתשובתה הקודמת </w:t>
      </w:r>
      <w:proofErr w:type="spellStart"/>
      <w:r>
        <w:rPr>
          <w:rFonts w:eastAsia="Times New Roman" w:hint="cs"/>
          <w:rtl/>
        </w:rPr>
        <w:t>בנ</w:t>
      </w:r>
      <w:proofErr w:type="spellEnd"/>
      <w:r>
        <w:rPr>
          <w:rFonts w:eastAsia="Times New Roman" w:hint="cs"/>
          <w:rtl/>
        </w:rPr>
        <w:t xml:space="preserve">/2, ומשום חשיבותה אצטט </w:t>
      </w:r>
      <w:proofErr w:type="spellStart"/>
      <w:r>
        <w:rPr>
          <w:rFonts w:eastAsia="Times New Roman" w:hint="cs"/>
          <w:rtl/>
        </w:rPr>
        <w:t>וכדלהלן</w:t>
      </w:r>
      <w:proofErr w:type="spellEnd"/>
      <w:r>
        <w:rPr>
          <w:rFonts w:eastAsia="Times New Roman" w:hint="cs"/>
          <w:rtl/>
        </w:rPr>
        <w:t xml:space="preserve">; </w:t>
      </w:r>
      <w:r>
        <w:rPr>
          <w:rFonts w:eastAsia="Times New Roman" w:hint="cs"/>
          <w:b/>
          <w:bCs/>
          <w:rtl/>
        </w:rPr>
        <w:t xml:space="preserve">"אני באמת מתוך ליבי לא רציתי את הדבר הזה, הוא משוחח בטלפון מדבר כל מיני מילים שלא שמעתי בחיים, אני לא זוכרת שדיברנו על מחיר, אולי הוא אמר את זה לא אני, אמרתי לו אני אשאל אם חברות שלי רוצות, רציתי שירד מזה, לשאלתך אני המשכתי לדבר </w:t>
      </w:r>
      <w:proofErr w:type="spellStart"/>
      <w:r>
        <w:rPr>
          <w:rFonts w:eastAsia="Times New Roman" w:hint="cs"/>
          <w:b/>
          <w:bCs/>
          <w:rtl/>
        </w:rPr>
        <w:t>איתו</w:t>
      </w:r>
      <w:proofErr w:type="spellEnd"/>
      <w:r>
        <w:rPr>
          <w:rFonts w:eastAsia="Times New Roman" w:hint="cs"/>
          <w:b/>
          <w:bCs/>
          <w:rtl/>
        </w:rPr>
        <w:t xml:space="preserve"> כי מדברים לפעמים בטלפון משעמום אבל בכלל לא הייתה לי כוונה לעשות את זה, ואם אני רוצה באמת לעשות את זה אני עושה ביום בשעה חמש, למה לא לעשות בלילה, ואם אני רוצה לעשות זה שיש אנשים בבית לא. זה היה שחיטה ממש הוא שחט אותי כמו פרה" </w:t>
      </w:r>
      <w:r>
        <w:rPr>
          <w:rFonts w:eastAsia="Times New Roman" w:hint="cs"/>
          <w:rtl/>
        </w:rPr>
        <w:t>(נ/3 בעמ' 3 פסקה 17).</w:t>
      </w:r>
    </w:p>
    <w:p w:rsidR="000F7AA9" w:rsidRDefault="000F7AA9" w:rsidP="000F7AA9">
      <w:pPr>
        <w:tabs>
          <w:tab w:val="left" w:pos="567"/>
        </w:tabs>
        <w:spacing w:line="360" w:lineRule="auto"/>
        <w:ind w:left="1134" w:hanging="1134"/>
        <w:jc w:val="both"/>
        <w:rPr>
          <w:rFonts w:eastAsia="Times New Roman"/>
          <w:rtl/>
        </w:rPr>
      </w:pPr>
    </w:p>
    <w:p w:rsidR="000F7AA9" w:rsidRDefault="000F7AA9" w:rsidP="000F7AA9">
      <w:pPr>
        <w:tabs>
          <w:tab w:val="left" w:pos="567"/>
        </w:tabs>
        <w:spacing w:line="360" w:lineRule="auto"/>
        <w:ind w:left="1134" w:hanging="1134"/>
        <w:jc w:val="both"/>
        <w:rPr>
          <w:rFonts w:eastAsia="Times New Roman"/>
        </w:rPr>
      </w:pPr>
      <w:r>
        <w:rPr>
          <w:rFonts w:eastAsia="Times New Roman" w:hint="cs"/>
          <w:rtl/>
        </w:rPr>
        <w:tab/>
      </w:r>
      <w:r>
        <w:rPr>
          <w:rFonts w:eastAsia="Times New Roman" w:hint="cs"/>
          <w:rtl/>
        </w:rPr>
        <w:tab/>
        <w:t xml:space="preserve">עוד ראה לעניין זה, שם בפסקה 21: </w:t>
      </w:r>
    </w:p>
    <w:p w:rsidR="000F7AA9" w:rsidRDefault="000F7AA9" w:rsidP="000F7AA9">
      <w:pPr>
        <w:tabs>
          <w:tab w:val="left" w:pos="567"/>
        </w:tabs>
        <w:spacing w:line="360" w:lineRule="auto"/>
        <w:ind w:left="1134" w:hanging="1134"/>
        <w:jc w:val="both"/>
        <w:rPr>
          <w:rFonts w:eastAsia="Times New Roman"/>
          <w:rtl/>
        </w:rPr>
      </w:pPr>
      <w:r>
        <w:rPr>
          <w:rFonts w:eastAsia="Times New Roman" w:hint="cs"/>
          <w:rtl/>
        </w:rPr>
        <w:tab/>
        <w:t xml:space="preserve">          </w:t>
      </w:r>
      <w:r>
        <w:rPr>
          <w:rFonts w:eastAsia="Times New Roman" w:hint="cs"/>
          <w:b/>
          <w:bCs/>
          <w:rtl/>
        </w:rPr>
        <w:t xml:space="preserve">"הייתי משועממת אמרתי אני אדבר </w:t>
      </w:r>
      <w:proofErr w:type="spellStart"/>
      <w:r>
        <w:rPr>
          <w:rFonts w:eastAsia="Times New Roman" w:hint="cs"/>
          <w:b/>
          <w:bCs/>
          <w:rtl/>
        </w:rPr>
        <w:t>איתו</w:t>
      </w:r>
      <w:proofErr w:type="spellEnd"/>
      <w:r>
        <w:rPr>
          <w:rFonts w:eastAsia="Times New Roman" w:hint="cs"/>
          <w:b/>
          <w:bCs/>
          <w:rtl/>
        </w:rPr>
        <w:t xml:space="preserve">, בשום אופן לא התכוונתי לעשות את זה, כן דיברתי </w:t>
      </w:r>
      <w:proofErr w:type="spellStart"/>
      <w:r>
        <w:rPr>
          <w:rFonts w:eastAsia="Times New Roman" w:hint="cs"/>
          <w:b/>
          <w:bCs/>
          <w:rtl/>
        </w:rPr>
        <w:t>איתו</w:t>
      </w:r>
      <w:proofErr w:type="spellEnd"/>
      <w:r>
        <w:rPr>
          <w:rFonts w:eastAsia="Times New Roman" w:hint="cs"/>
          <w:b/>
          <w:bCs/>
          <w:rtl/>
        </w:rPr>
        <w:t xml:space="preserve"> בטלפון רציתי שיעשה לי את המקלחת, בשיחות זרמתי </w:t>
      </w:r>
      <w:proofErr w:type="spellStart"/>
      <w:r>
        <w:rPr>
          <w:rFonts w:eastAsia="Times New Roman" w:hint="cs"/>
          <w:b/>
          <w:bCs/>
          <w:rtl/>
        </w:rPr>
        <w:t>איתו</w:t>
      </w:r>
      <w:proofErr w:type="spellEnd"/>
      <w:r>
        <w:rPr>
          <w:rFonts w:eastAsia="Times New Roman" w:hint="cs"/>
          <w:b/>
          <w:bCs/>
          <w:rtl/>
        </w:rPr>
        <w:t xml:space="preserve"> כדי שירד מהגב שלי בעניין יחסי המין אני רציתי שיעבוד בבית שיסדר את הדלת לא שיאנוס אותי"</w:t>
      </w:r>
      <w:r>
        <w:rPr>
          <w:rFonts w:eastAsia="Times New Roman" w:hint="cs"/>
          <w:rtl/>
        </w:rPr>
        <w:t xml:space="preserve">.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בכל הכבוד הראוי, תשובה "שמדברים משעמום", אינה תשובה הגיונית.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תשובה ש</w:t>
      </w:r>
      <w:r>
        <w:rPr>
          <w:rFonts w:eastAsia="Times New Roman" w:hint="cs"/>
          <w:b/>
          <w:bCs/>
          <w:rtl/>
        </w:rPr>
        <w:t>"אני לא זוכרת שדיברנו על מחיר"</w:t>
      </w:r>
      <w:r>
        <w:rPr>
          <w:rFonts w:eastAsia="Times New Roman" w:hint="cs"/>
          <w:rtl/>
        </w:rPr>
        <w:t>, היא תשובה לא נכונה, שכן השמיעו למתלוננת שהיא שואלת "</w:t>
      </w:r>
      <w:r>
        <w:rPr>
          <w:rFonts w:eastAsia="Times New Roman" w:hint="cs"/>
          <w:b/>
          <w:bCs/>
          <w:rtl/>
        </w:rPr>
        <w:t>כמה זה יעלה</w:t>
      </w:r>
      <w:r>
        <w:rPr>
          <w:rFonts w:eastAsia="Times New Roman" w:hint="cs"/>
          <w:rtl/>
        </w:rPr>
        <w:t xml:space="preserve">" וכזכור תשובותיה קודם לכן ולאחר מכן היו שונות.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תשובה כי </w:t>
      </w:r>
      <w:r>
        <w:rPr>
          <w:rFonts w:eastAsia="Times New Roman" w:hint="cs"/>
          <w:b/>
          <w:bCs/>
          <w:rtl/>
        </w:rPr>
        <w:t xml:space="preserve">"זרמתי </w:t>
      </w:r>
      <w:proofErr w:type="spellStart"/>
      <w:r>
        <w:rPr>
          <w:rFonts w:eastAsia="Times New Roman" w:hint="cs"/>
          <w:b/>
          <w:bCs/>
          <w:rtl/>
        </w:rPr>
        <w:t>איתו</w:t>
      </w:r>
      <w:proofErr w:type="spellEnd"/>
      <w:r>
        <w:rPr>
          <w:rFonts w:eastAsia="Times New Roman" w:hint="cs"/>
          <w:b/>
          <w:bCs/>
          <w:rtl/>
        </w:rPr>
        <w:t xml:space="preserve"> כדי שירד מהגב שלי בעניין יחסי המין...."</w:t>
      </w:r>
      <w:r>
        <w:rPr>
          <w:rFonts w:eastAsia="Times New Roman" w:hint="cs"/>
          <w:rtl/>
        </w:rPr>
        <w:t xml:space="preserve"> אינה תשובה הגיונית, ומה פשוט יותר מלהגיד באופן ברור "לא", ובכך היה "יורד" ממנה. ומה פשוט יותר מ</w:t>
      </w:r>
      <w:r>
        <w:rPr>
          <w:rFonts w:eastAsia="Times New Roman" w:hint="cs"/>
          <w:u w:val="single"/>
          <w:rtl/>
        </w:rPr>
        <w:t>לא</w:t>
      </w:r>
      <w:r>
        <w:rPr>
          <w:rFonts w:eastAsia="Times New Roman" w:hint="cs"/>
          <w:rtl/>
        </w:rPr>
        <w:t xml:space="preserve"> להמשיך את ה"התקשרות " </w:t>
      </w:r>
      <w:proofErr w:type="spellStart"/>
      <w:r>
        <w:rPr>
          <w:rFonts w:eastAsia="Times New Roman" w:hint="cs"/>
          <w:rtl/>
        </w:rPr>
        <w:t>איתו</w:t>
      </w:r>
      <w:proofErr w:type="spellEnd"/>
      <w:r>
        <w:rPr>
          <w:rFonts w:eastAsia="Times New Roman" w:hint="cs"/>
          <w:rtl/>
        </w:rPr>
        <w:t xml:space="preserve">? והלא כלל לא קיבלה ממנו הצעת </w:t>
      </w:r>
      <w:r>
        <w:rPr>
          <w:rFonts w:eastAsia="Times New Roman" w:hint="cs"/>
          <w:rtl/>
        </w:rPr>
        <w:lastRenderedPageBreak/>
        <w:t xml:space="preserve">מחיר, ומניין לה שהוא זול מאחרים? ובכלל המתלוננת העידה על עצמה כאשה שקולה ואחראית, מנהלת חשבונות בעברה, שבודקת כל דבר, וכיצד אפוא עמדה להתקשר בחוזה לשיפוץ עם אדם שכלל לא הכירה? ומניין לה שהוא איש מקצוע? ולמה לא ביקשה ממנו תעודות המעידות על היותו איש מקצוע?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b/>
          <w:bCs/>
          <w:u w:val="single"/>
          <w:rtl/>
        </w:rPr>
      </w:pPr>
      <w:r>
        <w:rPr>
          <w:rFonts w:eastAsia="Times New Roman" w:hint="cs"/>
          <w:rtl/>
        </w:rPr>
        <w:t>37.</w:t>
      </w:r>
      <w:r>
        <w:rPr>
          <w:rFonts w:eastAsia="Times New Roman" w:hint="cs"/>
          <w:rtl/>
        </w:rPr>
        <w:tab/>
      </w:r>
      <w:r>
        <w:rPr>
          <w:rFonts w:eastAsia="Times New Roman" w:hint="cs"/>
          <w:b/>
          <w:bCs/>
          <w:u w:val="single"/>
          <w:rtl/>
        </w:rPr>
        <w:t>נ/4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בהודעתה זו שוב משמיעים למתלוננת את השיחות שבינה לנאשם, ובכל הכבוד הראוי,</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 xml:space="preserve">תשובותיה אינן משקפות את המציאות, ואולי אפילו מעוותות אותה </w:t>
      </w:r>
      <w:proofErr w:type="spellStart"/>
      <w:r>
        <w:rPr>
          <w:rFonts w:eastAsia="Times New Roman" w:hint="cs"/>
          <w:rtl/>
        </w:rPr>
        <w:t>וכדלהלן</w:t>
      </w:r>
      <w:proofErr w:type="spellEnd"/>
      <w:r>
        <w:rPr>
          <w:rFonts w:eastAsia="Times New Roman" w:hint="cs"/>
          <w:rtl/>
        </w:rPr>
        <w:t>;</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א.</w:t>
      </w:r>
      <w:r>
        <w:rPr>
          <w:rFonts w:eastAsia="Times New Roman" w:hint="cs"/>
          <w:rtl/>
        </w:rPr>
        <w:tab/>
        <w:t xml:space="preserve">ההקלטה מיום 16.07.22 בשעות 16:12 ו-19:17 (יוער כאן כי נפלה ככל הנראה טעות בשעות שאליהן הפנתה החוקרת שכן מהדיסק שצורף </w:t>
      </w:r>
      <w:proofErr w:type="spellStart"/>
      <w:r>
        <w:rPr>
          <w:rFonts w:eastAsia="Times New Roman" w:hint="cs"/>
          <w:rtl/>
        </w:rPr>
        <w:t>לת</w:t>
      </w:r>
      <w:proofErr w:type="spellEnd"/>
      <w:r>
        <w:rPr>
          <w:rFonts w:eastAsia="Times New Roman" w:hint="cs"/>
          <w:rtl/>
        </w:rPr>
        <w:t xml:space="preserve">/15 עולה כי השיחות היו בשעה 13:12 ו-16:17) השיחה המשמעותית הייתה ב16:17 ולפיכך להלן אדרש בעיקר אליה) לגביה טוענת המתלוננת שמדברים רק על הדלת.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האזנתי כאמור לתוכנה של הקלטה זו הנפתחת במילים אלו </w:t>
      </w:r>
      <w:r>
        <w:rPr>
          <w:rFonts w:eastAsia="Times New Roman" w:hint="cs"/>
          <w:b/>
          <w:bCs/>
          <w:rtl/>
        </w:rPr>
        <w:t xml:space="preserve">"מה נשמע ....?" </w:t>
      </w:r>
      <w:r>
        <w:rPr>
          <w:rFonts w:eastAsia="Times New Roman" w:hint="cs"/>
          <w:rtl/>
        </w:rPr>
        <w:t xml:space="preserve">והתשובה </w:t>
      </w:r>
      <w:r>
        <w:rPr>
          <w:rFonts w:eastAsia="Times New Roman" w:hint="cs"/>
          <w:b/>
          <w:bCs/>
          <w:rtl/>
        </w:rPr>
        <w:t>"ברוך השם"</w:t>
      </w:r>
      <w:r>
        <w:rPr>
          <w:rFonts w:eastAsia="Times New Roman" w:hint="cs"/>
          <w:rtl/>
        </w:rPr>
        <w:t xml:space="preserve"> ואם יורשה לי אז שיח זה התנהל בנימה אמפטית מאוד.</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השאלה הבאה היא כך – </w:t>
      </w:r>
      <w:r>
        <w:rPr>
          <w:rFonts w:eastAsia="Times New Roman" w:hint="cs"/>
          <w:b/>
          <w:bCs/>
          <w:rtl/>
        </w:rPr>
        <w:t xml:space="preserve">"תגידי את לא רוצה להתארגן עכשיו אני אבוא יותר מאוחר" </w:t>
      </w:r>
      <w:r>
        <w:rPr>
          <w:rFonts w:eastAsia="Times New Roman" w:hint="cs"/>
          <w:rtl/>
        </w:rPr>
        <w:t xml:space="preserve">והתשובה </w:t>
      </w:r>
      <w:r>
        <w:rPr>
          <w:rFonts w:eastAsia="Times New Roman" w:hint="cs"/>
          <w:b/>
          <w:bCs/>
          <w:rtl/>
        </w:rPr>
        <w:t xml:space="preserve">"לא </w:t>
      </w:r>
      <w:proofErr w:type="spellStart"/>
      <w:r>
        <w:rPr>
          <w:rFonts w:eastAsia="Times New Roman" w:hint="cs"/>
          <w:b/>
          <w:bCs/>
          <w:rtl/>
        </w:rPr>
        <w:t>לא</w:t>
      </w:r>
      <w:proofErr w:type="spellEnd"/>
      <w:r>
        <w:rPr>
          <w:rFonts w:eastAsia="Times New Roman" w:hint="cs"/>
          <w:b/>
          <w:bCs/>
          <w:rtl/>
        </w:rPr>
        <w:t xml:space="preserve"> ... אני צריכה להתארגן לזה בטח לא היום... השבוע זה אולי יקרה. תגיד לי כמה זה עולה, דבר כזה צריך לעלות כסף... אצלי </w:t>
      </w:r>
      <w:proofErr w:type="spellStart"/>
      <w:r>
        <w:rPr>
          <w:rFonts w:eastAsia="Times New Roman" w:hint="cs"/>
          <w:b/>
          <w:bCs/>
          <w:rtl/>
        </w:rPr>
        <w:t>הכל</w:t>
      </w:r>
      <w:proofErr w:type="spellEnd"/>
      <w:r>
        <w:rPr>
          <w:rFonts w:eastAsia="Times New Roman" w:hint="cs"/>
          <w:b/>
          <w:bCs/>
          <w:rtl/>
        </w:rPr>
        <w:t xml:space="preserve"> סגור מראש"</w:t>
      </w:r>
      <w:r>
        <w:rPr>
          <w:rFonts w:eastAsia="Times New Roman" w:hint="cs"/>
          <w:rtl/>
        </w:rPr>
        <w:t xml:space="preserve">. ועל כך משיב הנאשם </w:t>
      </w:r>
      <w:r>
        <w:rPr>
          <w:rFonts w:eastAsia="Times New Roman" w:hint="cs"/>
          <w:b/>
          <w:bCs/>
          <w:rtl/>
        </w:rPr>
        <w:t>"אני רוצה לפנק אותך"</w:t>
      </w:r>
      <w:r>
        <w:rPr>
          <w:rFonts w:eastAsia="Times New Roman" w:hint="cs"/>
          <w:rtl/>
        </w:rPr>
        <w:t xml:space="preserve">, והמתלוננת צוחקת, ושוב אם יותר לי, לא התרשמתי שמדובר בצחוק של מבוכה או בושה. הנאשם ממשיך, </w:t>
      </w:r>
      <w:r>
        <w:rPr>
          <w:rFonts w:eastAsia="Times New Roman" w:hint="cs"/>
          <w:b/>
          <w:bCs/>
          <w:rtl/>
        </w:rPr>
        <w:t>"אני רוצה שיהיה לך טוב, אני אלקק אותך..."</w:t>
      </w:r>
      <w:r>
        <w:rPr>
          <w:rFonts w:eastAsia="Times New Roman" w:hint="cs"/>
          <w:rtl/>
        </w:rPr>
        <w:t xml:space="preserve"> ושוב צוחקת המתלוננת (ושוב לא בצחוק של מבוכה עסקינן) ושואלת בחצי צחוק </w:t>
      </w:r>
      <w:r>
        <w:rPr>
          <w:rFonts w:eastAsia="Times New Roman" w:hint="cs"/>
          <w:b/>
          <w:bCs/>
          <w:rtl/>
        </w:rPr>
        <w:t>"מאיפה באת, מאיפה באת?"</w:t>
      </w:r>
      <w:r>
        <w:rPr>
          <w:rFonts w:eastAsia="Times New Roman" w:hint="cs"/>
          <w:rtl/>
        </w:rPr>
        <w:t xml:space="preserve">.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הנאשם ממשיך בשפה מינית בוטה ושואל אותה לגבי הדגדגן שלה ואז משיבה המתלוננת </w:t>
      </w:r>
      <w:r>
        <w:rPr>
          <w:rFonts w:eastAsia="Times New Roman" w:hint="cs"/>
          <w:b/>
          <w:bCs/>
          <w:rtl/>
        </w:rPr>
        <w:t>"איך אתה מדבר...אני לא מדברת על דברים כאלו..."</w:t>
      </w:r>
      <w:r>
        <w:rPr>
          <w:rFonts w:eastAsia="Times New Roman" w:hint="cs"/>
          <w:rtl/>
        </w:rPr>
        <w:t xml:space="preserve"> (ללמדך שהמתלוננת ידעה כשרצתה לקטוע שיחה שלא נעימה לה) הנאשם ממשיך תכיני את עצמך והמתלוננת משיבה </w:t>
      </w:r>
      <w:r>
        <w:rPr>
          <w:rFonts w:eastAsia="Times New Roman" w:hint="cs"/>
          <w:b/>
          <w:bCs/>
          <w:rtl/>
        </w:rPr>
        <w:t>"כשאני אהיה מוכנה יש לי את הטלפון שלך...."</w:t>
      </w:r>
      <w:r>
        <w:rPr>
          <w:rFonts w:eastAsia="Times New Roman" w:hint="cs"/>
          <w:rtl/>
        </w:rPr>
        <w:t xml:space="preserve"> (להלן נראה שאכן המתלוננת התקשרה מיוזמתה לנאשם) ומוסיפה מיוזמתה שלה </w:t>
      </w:r>
      <w:r>
        <w:rPr>
          <w:rFonts w:eastAsia="Times New Roman" w:hint="cs"/>
          <w:b/>
          <w:bCs/>
          <w:rtl/>
        </w:rPr>
        <w:t>"יש לי חברה אחת שהיא מעוניינת..."</w:t>
      </w:r>
      <w:r>
        <w:rPr>
          <w:rFonts w:eastAsia="Times New Roman" w:hint="cs"/>
          <w:rtl/>
        </w:rPr>
        <w:t xml:space="preserve"> והנאשם ממשיך </w:t>
      </w:r>
      <w:r>
        <w:rPr>
          <w:rFonts w:eastAsia="Times New Roman" w:hint="cs"/>
          <w:b/>
          <w:bCs/>
          <w:rtl/>
        </w:rPr>
        <w:t>"בסדר גם היא, אבל קודם תבואי את אני אפנק אותך ואת תספרי לה איך היה..."</w:t>
      </w:r>
      <w:r>
        <w:rPr>
          <w:rFonts w:eastAsia="Times New Roman" w:hint="cs"/>
          <w:rtl/>
        </w:rPr>
        <w:t xml:space="preserve"> ומה משיבה המתלוננת - </w:t>
      </w:r>
      <w:r>
        <w:rPr>
          <w:rFonts w:eastAsia="Times New Roman" w:hint="cs"/>
          <w:b/>
          <w:bCs/>
          <w:rtl/>
        </w:rPr>
        <w:t>"תודה רבה"</w:t>
      </w:r>
      <w:r>
        <w:rPr>
          <w:rFonts w:eastAsia="Times New Roman" w:hint="cs"/>
          <w:rtl/>
        </w:rPr>
        <w:t xml:space="preserve">. הנאשם ממשיך </w:t>
      </w:r>
      <w:r>
        <w:rPr>
          <w:rFonts w:eastAsia="Times New Roman" w:hint="cs"/>
          <w:b/>
          <w:bCs/>
          <w:rtl/>
        </w:rPr>
        <w:t>"אני מחכה לך ... אני מת ללקק אותך...."</w:t>
      </w:r>
      <w:r>
        <w:rPr>
          <w:rFonts w:eastAsia="Times New Roman" w:hint="cs"/>
          <w:rtl/>
        </w:rPr>
        <w:t xml:space="preserve"> והמתלוננת שוב צוחקת , ושוב לא צחוק של מבוכה. וממשיכה </w:t>
      </w:r>
      <w:r>
        <w:rPr>
          <w:rFonts w:eastAsia="Times New Roman" w:hint="cs"/>
          <w:b/>
          <w:bCs/>
          <w:rtl/>
        </w:rPr>
        <w:t>"אני צריכה להתארגן לדבר הזה, אני בחיים לא עשיתי הדבר הזה..."</w:t>
      </w:r>
      <w:r>
        <w:rPr>
          <w:rFonts w:eastAsia="Times New Roman" w:hint="cs"/>
          <w:rtl/>
        </w:rPr>
        <w:t xml:space="preserve"> והנאשם ממשיך </w:t>
      </w:r>
      <w:r>
        <w:rPr>
          <w:rFonts w:eastAsia="Times New Roman" w:hint="cs"/>
          <w:b/>
          <w:bCs/>
          <w:rtl/>
        </w:rPr>
        <w:t>"אני מחכה לך"</w:t>
      </w:r>
      <w:r>
        <w:rPr>
          <w:rFonts w:eastAsia="Times New Roman" w:hint="cs"/>
          <w:rtl/>
        </w:rPr>
        <w:t xml:space="preserve">, והמתלוננת - </w:t>
      </w:r>
      <w:r>
        <w:rPr>
          <w:rFonts w:eastAsia="Times New Roman" w:hint="cs"/>
          <w:b/>
          <w:bCs/>
          <w:rtl/>
        </w:rPr>
        <w:t>"בסדר יש לי את הטלפון שלך"</w:t>
      </w:r>
      <w:r>
        <w:rPr>
          <w:rFonts w:eastAsia="Times New Roman" w:hint="cs"/>
          <w:rtl/>
        </w:rPr>
        <w:t xml:space="preserve">. הנה כי כן, אין בשיחה זו וגם לא בקודמתה, מילה וחצי מילה על דלת.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rtl/>
        </w:rPr>
        <w:tab/>
        <w:t>ב.</w:t>
      </w:r>
      <w:r>
        <w:rPr>
          <w:rFonts w:eastAsia="Times New Roman" w:hint="cs"/>
          <w:rtl/>
        </w:rPr>
        <w:tab/>
        <w:t xml:space="preserve">המתלוננת מופנית לשיחה מיום 17.7 בשעה 17:46 (יוער כי בהתאם לדיסק שצורף </w:t>
      </w:r>
      <w:proofErr w:type="spellStart"/>
      <w:r>
        <w:rPr>
          <w:rFonts w:eastAsia="Times New Roman" w:hint="cs"/>
          <w:rtl/>
        </w:rPr>
        <w:t>לת</w:t>
      </w:r>
      <w:proofErr w:type="spellEnd"/>
      <w:r>
        <w:rPr>
          <w:rFonts w:eastAsia="Times New Roman" w:hint="cs"/>
          <w:rtl/>
        </w:rPr>
        <w:t xml:space="preserve">/15 מדובר בשעה 14:46 ) ולעניין זה משיבה המתלוננת כך </w:t>
      </w:r>
      <w:r>
        <w:rPr>
          <w:rFonts w:eastAsia="Times New Roman" w:hint="cs"/>
          <w:b/>
          <w:bCs/>
          <w:rtl/>
        </w:rPr>
        <w:t xml:space="preserve">"הוא רוצה שאני אסדר </w:t>
      </w:r>
      <w:r>
        <w:rPr>
          <w:rFonts w:eastAsia="Times New Roman" w:hint="cs"/>
          <w:b/>
          <w:bCs/>
          <w:rtl/>
        </w:rPr>
        <w:lastRenderedPageBreak/>
        <w:t xml:space="preserve">לו את החברות שלי ואם יגיע עכשיו מלך סעודי לא אסכים שיגע לי ביד אני בחיים שלי שיפנק אותי לא </w:t>
      </w:r>
      <w:proofErr w:type="spellStart"/>
      <w:r>
        <w:rPr>
          <w:rFonts w:eastAsia="Times New Roman" w:hint="cs"/>
          <w:b/>
          <w:bCs/>
          <w:rtl/>
        </w:rPr>
        <w:t>לא</w:t>
      </w:r>
      <w:proofErr w:type="spellEnd"/>
      <w:r>
        <w:rPr>
          <w:rFonts w:eastAsia="Times New Roman" w:hint="cs"/>
          <w:b/>
          <w:bCs/>
          <w:rtl/>
        </w:rPr>
        <w:t xml:space="preserve"> מכירה אותו ואחרי האירוע של האונס אני מקבלת כדורים למניעת מחלות"</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ולעניין האישור הרפואי אותו ביקשה, משיבה המתלוננת </w:t>
      </w:r>
      <w:r>
        <w:rPr>
          <w:rFonts w:eastAsia="Times New Roman" w:hint="cs"/>
          <w:b/>
          <w:bCs/>
          <w:rtl/>
        </w:rPr>
        <w:t>"כי רצה את החברות שלי וזה דבר מאד חשוב"</w:t>
      </w:r>
      <w:r>
        <w:rPr>
          <w:rFonts w:eastAsia="Times New Roman" w:hint="cs"/>
          <w:rtl/>
        </w:rPr>
        <w:t xml:space="preserve">. כאמור גם לשיחה זו האזנתי, ותשובת המתלוננת ובכל הכבוד אינה תואמת לשיחה זו. אפתח בכך, שמי שהציע את החברות לראשונה, הייתה המתלוננת שבשיחה קודמת וכאמור אמרה, </w:t>
      </w:r>
      <w:r>
        <w:rPr>
          <w:rFonts w:eastAsia="Times New Roman" w:hint="cs"/>
          <w:b/>
          <w:bCs/>
          <w:rtl/>
        </w:rPr>
        <w:t>"שיש לה חברה שאולי רוצה גם"</w:t>
      </w:r>
      <w:r>
        <w:rPr>
          <w:rFonts w:eastAsia="Times New Roman" w:hint="cs"/>
          <w:rtl/>
        </w:rPr>
        <w:t xml:space="preserve">. לגופם של דברים טענתה, כי לא רצתה שיפנק אותה ולא הייתה מעוניינת בו בכלל, נסתרת לחלוטין משיחה זו כמו גם מהשיחה שאחריה.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אצטט, ושוב כדי שלא לפגוע יתר על המידה בכבודה של המתלוננת רק קטעים ספורים משיחה זו </w:t>
      </w:r>
      <w:proofErr w:type="spellStart"/>
      <w:r>
        <w:rPr>
          <w:rFonts w:eastAsia="Times New Roman" w:hint="cs"/>
          <w:rtl/>
        </w:rPr>
        <w:t>וכדלהלן</w:t>
      </w:r>
      <w:proofErr w:type="spellEnd"/>
      <w:r>
        <w:rPr>
          <w:rFonts w:eastAsia="Times New Roman" w:hint="cs"/>
          <w:rtl/>
        </w:rPr>
        <w:t xml:space="preserve">: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לאחר שהנאשם מבטיח לה שתהיה מבסוטית משיבה המתלוננת, </w:t>
      </w:r>
      <w:r>
        <w:rPr>
          <w:rFonts w:eastAsia="Times New Roman" w:hint="cs"/>
          <w:b/>
          <w:bCs/>
          <w:rtl/>
        </w:rPr>
        <w:t>"אני צריכה גם קודם לדבר עם החברות שלי..."</w:t>
      </w:r>
      <w:r>
        <w:rPr>
          <w:rFonts w:eastAsia="Times New Roman" w:hint="cs"/>
          <w:rtl/>
        </w:rPr>
        <w:t xml:space="preserve"> ולאחר שהנאשם מתפאר ב"</w:t>
      </w:r>
      <w:r>
        <w:rPr>
          <w:rFonts w:eastAsia="Times New Roman" w:hint="cs"/>
          <w:b/>
          <w:bCs/>
          <w:rtl/>
        </w:rPr>
        <w:t>לשון העבה</w:t>
      </w:r>
      <w:r>
        <w:rPr>
          <w:rFonts w:eastAsia="Times New Roman" w:hint="cs"/>
          <w:rtl/>
        </w:rPr>
        <w:t xml:space="preserve">" שלו, שואלת אותו המתלוננת לגבי אישור רפואי והנאשם ממשיך </w:t>
      </w:r>
      <w:r>
        <w:rPr>
          <w:rFonts w:eastAsia="Times New Roman" w:hint="cs"/>
          <w:b/>
          <w:bCs/>
          <w:rtl/>
        </w:rPr>
        <w:t xml:space="preserve">"...אני רק מדבר </w:t>
      </w:r>
      <w:proofErr w:type="spellStart"/>
      <w:r>
        <w:rPr>
          <w:rFonts w:eastAsia="Times New Roman" w:hint="cs"/>
          <w:b/>
          <w:bCs/>
          <w:rtl/>
        </w:rPr>
        <w:t>איתך</w:t>
      </w:r>
      <w:proofErr w:type="spellEnd"/>
      <w:r>
        <w:rPr>
          <w:rFonts w:eastAsia="Times New Roman" w:hint="cs"/>
          <w:b/>
          <w:bCs/>
          <w:rtl/>
        </w:rPr>
        <w:t xml:space="preserve"> וכבר עומד לי, חבל על הזמן..."</w:t>
      </w:r>
      <w:r>
        <w:rPr>
          <w:rFonts w:eastAsia="Times New Roman" w:hint="cs"/>
          <w:rtl/>
        </w:rPr>
        <w:t xml:space="preserve"> ושוב המתלוננת צוחקת, ושוב ולמיטב הכרתי, לא ממבוכה! הנאשם ממשיך </w:t>
      </w:r>
      <w:r>
        <w:rPr>
          <w:rFonts w:eastAsia="Times New Roman" w:hint="cs"/>
          <w:b/>
          <w:bCs/>
          <w:rtl/>
        </w:rPr>
        <w:t>"את מבינה"?</w:t>
      </w:r>
      <w:r>
        <w:rPr>
          <w:rFonts w:eastAsia="Times New Roman" w:hint="cs"/>
          <w:rtl/>
        </w:rPr>
        <w:t xml:space="preserve"> הנאשם שוב חוזר לעניין הלשון והנאשמת אומרת </w:t>
      </w:r>
      <w:r>
        <w:rPr>
          <w:rFonts w:eastAsia="Times New Roman" w:hint="cs"/>
          <w:b/>
          <w:bCs/>
          <w:rtl/>
        </w:rPr>
        <w:t>"וואי",</w:t>
      </w:r>
      <w:r>
        <w:rPr>
          <w:rFonts w:eastAsia="Times New Roman" w:hint="cs"/>
          <w:rtl/>
        </w:rPr>
        <w:t xml:space="preserve"> הנאשם ממשיך בלשון מינית בוטה במיוחד לגבי מה יעשה לה עם הלשון, והמתלוננת משתפת פעולה באופן מלא ובהמשך שם ותוך בקשת סליחה מהקוראים אצטט עוד קטע קצר, </w:t>
      </w:r>
      <w:r>
        <w:rPr>
          <w:rFonts w:eastAsia="Times New Roman" w:hint="cs"/>
          <w:b/>
          <w:bCs/>
          <w:rtl/>
        </w:rPr>
        <w:t>"את צריכה שיכנס ויצא כל הזמן.... שזה יהיה בפעולה את מבינה? כי ... אל תדאגי אני חבל על הזמן..."</w:t>
      </w:r>
      <w:r>
        <w:rPr>
          <w:rFonts w:eastAsia="Times New Roman" w:hint="cs"/>
          <w:rtl/>
        </w:rPr>
        <w:t xml:space="preserve"> ותשובתה של המתלוננת - </w:t>
      </w:r>
      <w:r>
        <w:rPr>
          <w:rFonts w:eastAsia="Times New Roman" w:hint="cs"/>
          <w:b/>
          <w:bCs/>
          <w:rtl/>
        </w:rPr>
        <w:t>"אתה אלוף"</w:t>
      </w:r>
      <w:r>
        <w:rPr>
          <w:rFonts w:eastAsia="Times New Roman" w:hint="cs"/>
          <w:rtl/>
        </w:rPr>
        <w:t xml:space="preserve"> דומני שהדברים מדברים בעד עצמם, וכך זה ממשיך וכמובן ללא כל הסתייגות ולמעשה תוך שיתוף פעולה מלא של המתלוננת.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ג.</w:t>
      </w:r>
      <w:r>
        <w:rPr>
          <w:rFonts w:eastAsia="Times New Roman" w:hint="cs"/>
          <w:rtl/>
        </w:rPr>
        <w:tab/>
        <w:t xml:space="preserve">השיחה הבאה אליה מופנית המתלוננת, היא שיחה מיום 21.7 שעה 09:36 (בדיסק שצורף </w:t>
      </w:r>
      <w:proofErr w:type="spellStart"/>
      <w:r>
        <w:rPr>
          <w:rFonts w:eastAsia="Times New Roman" w:hint="cs"/>
          <w:rtl/>
        </w:rPr>
        <w:t>לת</w:t>
      </w:r>
      <w:proofErr w:type="spellEnd"/>
      <w:r>
        <w:rPr>
          <w:rFonts w:eastAsia="Times New Roman" w:hint="cs"/>
          <w:rtl/>
        </w:rPr>
        <w:t xml:space="preserve">/15 השעה היא 08:36).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מיד אדרש לתוכנה של שיחה זו, ואולם תשובתה של המתלוננת בהודעה ראויה לציון, </w:t>
      </w:r>
      <w:r>
        <w:rPr>
          <w:rFonts w:eastAsia="Times New Roman" w:hint="cs"/>
          <w:b/>
          <w:bCs/>
          <w:rtl/>
        </w:rPr>
        <w:t>"אני אומרת שתמיד אפשר לדבר .... זו שיחת חולין שמח כזה...."</w:t>
      </w:r>
      <w:r>
        <w:rPr>
          <w:rFonts w:eastAsia="Times New Roman" w:hint="cs"/>
          <w:rtl/>
        </w:rPr>
        <w:t xml:space="preserve">.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שיחה זו יזם הנאשם, ואולם היא באה בעקבות הודעה ששלחה המתלוננת לנאשם, ושבה היא אומרת לו חיפשתי אותך, והיא פותחת בשאלה </w:t>
      </w:r>
      <w:r>
        <w:rPr>
          <w:rFonts w:eastAsia="Times New Roman" w:hint="cs"/>
          <w:b/>
          <w:bCs/>
          <w:rtl/>
        </w:rPr>
        <w:t xml:space="preserve">"...איפה היית אתמול?" </w:t>
      </w:r>
      <w:r>
        <w:rPr>
          <w:rFonts w:eastAsia="Times New Roman" w:hint="cs"/>
          <w:rtl/>
        </w:rPr>
        <w:t>תוך שהיא פעמיים חוזרת על שאלה זו (ראה ת/15 עמ' 8 שורות 8-2)</w:t>
      </w:r>
      <w:r>
        <w:rPr>
          <w:rFonts w:eastAsia="Times New Roman" w:hint="cs"/>
          <w:b/>
          <w:bCs/>
          <w:rtl/>
        </w:rPr>
        <w:t xml:space="preserve"> </w:t>
      </w:r>
      <w:r>
        <w:rPr>
          <w:rFonts w:eastAsia="Times New Roman" w:hint="cs"/>
          <w:rtl/>
        </w:rPr>
        <w:t xml:space="preserve">ובהמשך שם אומרת לו המתלוננת </w:t>
      </w:r>
      <w:r>
        <w:rPr>
          <w:rFonts w:eastAsia="Times New Roman" w:hint="cs"/>
          <w:b/>
          <w:bCs/>
          <w:rtl/>
        </w:rPr>
        <w:t xml:space="preserve">"רציתי לדבר....סתם...." </w:t>
      </w:r>
      <w:r>
        <w:rPr>
          <w:rFonts w:eastAsia="Times New Roman" w:hint="cs"/>
          <w:rtl/>
        </w:rPr>
        <w:t>(שם שורות 18-13).</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האזנה לתוכן השיחה מגלה בעליל, שלא מדובר בסתם דיבורים. טון השיחה, חילופי המילים שבה, מעידים על שיחה בין "זוג מאוהבים" (סליחה על השימוש בביטוי זה, בנסיבות אלו) בו המתלוננת מתעניינת באופן אמפטי לחלוטין בשלומו של הנאשם, שואלת איפה היה אתמול, מאשרת ששלחה לו הודעה, אומרת בהיסוס קל "</w:t>
      </w:r>
      <w:r>
        <w:rPr>
          <w:rFonts w:eastAsia="Times New Roman" w:hint="cs"/>
          <w:b/>
          <w:bCs/>
          <w:rtl/>
        </w:rPr>
        <w:t>כן רציתי לדבר..."</w:t>
      </w:r>
      <w:r>
        <w:rPr>
          <w:rFonts w:eastAsia="Times New Roman" w:hint="cs"/>
          <w:rtl/>
        </w:rPr>
        <w:t xml:space="preserve"> ועל מה יש להם לדבר ? והלא עד לשיחה זו עניין הדלת לא הועלה באף לא אחת מהשיחות הקודמות? יתר על כן וכמפורט לעיל, רק בשיחה זו, לראשונה שואלת המתלוננת את הנאשם </w:t>
      </w:r>
      <w:r>
        <w:rPr>
          <w:rFonts w:eastAsia="Times New Roman" w:hint="cs"/>
          <w:b/>
          <w:bCs/>
          <w:rtl/>
        </w:rPr>
        <w:t>"מה אתה יודע לעשות..."</w:t>
      </w:r>
      <w:r>
        <w:rPr>
          <w:rFonts w:eastAsia="Times New Roman" w:hint="cs"/>
          <w:rtl/>
        </w:rPr>
        <w:t xml:space="preserve"> וגם זאת רק לאחר שהוא מציע לה לביים תקלה, כדי שיהיה לו תירוץ לבוא לביתה באופן שלא מחשיד, ואז ורק אז נזכרת </w:t>
      </w:r>
      <w:r>
        <w:rPr>
          <w:rFonts w:eastAsia="Times New Roman" w:hint="cs"/>
          <w:rtl/>
        </w:rPr>
        <w:lastRenderedPageBreak/>
        <w:t xml:space="preserve">המתלוננת </w:t>
      </w:r>
      <w:r>
        <w:rPr>
          <w:rFonts w:eastAsia="Times New Roman" w:hint="cs"/>
          <w:b/>
          <w:bCs/>
          <w:rtl/>
        </w:rPr>
        <w:t>"...אה יש לי משהו לעשות"</w:t>
      </w:r>
      <w:r>
        <w:rPr>
          <w:rFonts w:eastAsia="Times New Roman" w:hint="cs"/>
          <w:rtl/>
        </w:rPr>
        <w:t xml:space="preserve">, ובכן כיצד יכולה המתלוננת לטעון שכל השיחות נועדו לצורך הרחבת הדלת , שעה שהיא עצמה יזמה שיחה, ושלחה הודעה, עוד טרם עניין הדלת בא לאוויר העולם? והשיחה מסתיימת בכך שהנאשם שואל </w:t>
      </w:r>
      <w:r>
        <w:rPr>
          <w:rFonts w:eastAsia="Times New Roman" w:hint="cs"/>
          <w:b/>
          <w:bCs/>
          <w:rtl/>
        </w:rPr>
        <w:t>"התגעגעת אליי?"</w:t>
      </w:r>
      <w:r>
        <w:rPr>
          <w:rFonts w:eastAsia="Times New Roman" w:hint="cs"/>
          <w:rtl/>
        </w:rPr>
        <w:t xml:space="preserve"> והמתלוננת משיבה </w:t>
      </w:r>
      <w:r>
        <w:rPr>
          <w:rFonts w:eastAsia="Times New Roman" w:hint="cs"/>
          <w:b/>
          <w:bCs/>
          <w:rtl/>
        </w:rPr>
        <w:t>"כן, בסדר"</w:t>
      </w:r>
      <w:r>
        <w:rPr>
          <w:rFonts w:eastAsia="Times New Roman" w:hint="cs"/>
          <w:rtl/>
        </w:rPr>
        <w:t>, ושוב חוזר הנאשם על השאלה והמתלוננת צוחקת והם קובעים</w:t>
      </w:r>
      <w:r>
        <w:rPr>
          <w:rFonts w:eastAsia="Times New Roman" w:hint="cs"/>
          <w:b/>
          <w:bCs/>
          <w:rtl/>
        </w:rPr>
        <w:t xml:space="preserve"> "להתראות בערב"</w:t>
      </w:r>
      <w:r>
        <w:rPr>
          <w:rFonts w:eastAsia="Times New Roman" w:hint="cs"/>
          <w:rtl/>
        </w:rPr>
        <w:t xml:space="preserve">. יודגש שוב, טון השיחה והאינטונציה מדברים בעד עצמם, כך לא נשמעת שיחה בין "שיפוצניק" למזמין עבודה. כך נשמעת שיחה בין שני אנשים, שרגילים לדבר, שיש להם אינטרס לגמרי אחר. אדגיש שוב, ברור שהנאשם מפתה, לוחץ, משדל, אולם גם ברור שהמתלוננת מתרצה, משתפת פעולה ובשלב השיחות לפחות, אף נשמעת נהנית ומעוניינת.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rtl/>
        </w:rPr>
        <w:t>38.</w:t>
      </w:r>
      <w:r>
        <w:rPr>
          <w:rFonts w:eastAsia="Times New Roman" w:hint="cs"/>
          <w:rtl/>
        </w:rPr>
        <w:tab/>
      </w:r>
      <w:r>
        <w:rPr>
          <w:rFonts w:eastAsia="Times New Roman" w:hint="cs"/>
          <w:b/>
          <w:bCs/>
          <w:rtl/>
        </w:rPr>
        <w:t>העדות בבית המשפט (ביחס לשיחות המוקלטות) -</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א.</w:t>
      </w:r>
      <w:r>
        <w:rPr>
          <w:rFonts w:eastAsia="Times New Roman" w:hint="cs"/>
          <w:rtl/>
        </w:rPr>
        <w:tab/>
        <w:t xml:space="preserve">במהלך עדותה בחקירה הראשית, ניסתה המתלוננת למזער את עניין השיחות המוקלטות ובתשובתה הראשונה השיבה </w:t>
      </w:r>
      <w:r>
        <w:rPr>
          <w:rFonts w:eastAsia="Times New Roman" w:hint="cs"/>
          <w:b/>
          <w:bCs/>
          <w:rtl/>
        </w:rPr>
        <w:t xml:space="preserve">"...על שיחות הטלפון המוקלטות, הם יכולים לקרוא </w:t>
      </w:r>
      <w:proofErr w:type="spellStart"/>
      <w:r>
        <w:rPr>
          <w:rFonts w:eastAsia="Times New Roman" w:hint="cs"/>
          <w:b/>
          <w:bCs/>
          <w:rtl/>
        </w:rPr>
        <w:t>הכל</w:t>
      </w:r>
      <w:proofErr w:type="spellEnd"/>
      <w:r>
        <w:rPr>
          <w:rFonts w:eastAsia="Times New Roman" w:hint="cs"/>
          <w:b/>
          <w:bCs/>
          <w:rtl/>
        </w:rPr>
        <w:t xml:space="preserve"> וקשה לי להיזכר בכל שיחה ושיחה מה אתם רוצים..." </w:t>
      </w:r>
      <w:r>
        <w:rPr>
          <w:rFonts w:eastAsia="Times New Roman" w:hint="cs"/>
          <w:rtl/>
        </w:rPr>
        <w:t>(עמ' 28 שורות 25-24).</w:t>
      </w:r>
    </w:p>
    <w:p w:rsidR="000F7AA9" w:rsidRDefault="000F7AA9" w:rsidP="000F7AA9">
      <w:pPr>
        <w:tabs>
          <w:tab w:val="left" w:pos="567"/>
          <w:tab w:val="left" w:pos="1134"/>
          <w:tab w:val="left" w:pos="1701"/>
        </w:tabs>
        <w:spacing w:line="360" w:lineRule="auto"/>
        <w:ind w:left="1440" w:hanging="720"/>
        <w:jc w:val="both"/>
        <w:rPr>
          <w:rFonts w:eastAsia="Times New Roman"/>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ב.</w:t>
      </w:r>
      <w:r>
        <w:rPr>
          <w:rFonts w:eastAsia="Times New Roman" w:hint="cs"/>
          <w:rtl/>
        </w:rPr>
        <w:tab/>
        <w:t xml:space="preserve">במהלך עדותה בפנינו אישרה המתלוננת למעשה וזאת במענה לשאלה </w:t>
      </w:r>
      <w:r>
        <w:rPr>
          <w:rFonts w:eastAsia="Times New Roman" w:hint="cs"/>
          <w:b/>
          <w:bCs/>
          <w:rtl/>
        </w:rPr>
        <w:t xml:space="preserve">"למה התכוונה כשאמרה דבר כזה בטוח צריך לעלות כסף.." </w:t>
      </w:r>
      <w:r>
        <w:rPr>
          <w:rFonts w:eastAsia="Times New Roman" w:hint="cs"/>
          <w:rtl/>
        </w:rPr>
        <w:t>כי נושא ה"ג'יגולו" עלה בשיחתם בעל פה, שכן, כך השיבה:</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b/>
          <w:bCs/>
          <w:rtl/>
        </w:rPr>
        <w:tab/>
      </w:r>
      <w:r>
        <w:rPr>
          <w:rFonts w:eastAsia="Times New Roman" w:hint="cs"/>
          <w:b/>
          <w:bCs/>
          <w:rtl/>
        </w:rPr>
        <w:tab/>
        <w:t xml:space="preserve">"אני אמרתי לו אני אמרתי לו שזה נקרא ג'יגולו אישה מבוגרת לוקחת איש צעיר אז כן בהתחלה אמרתי לו אם הוא רוצה אישה מבוגרת שילך לבחורות צעירות למה הוא צריך לבוא לאישה מבוגרת? אבל הוא איך אומרים הוא דיבר על זה". </w:t>
      </w:r>
      <w:r>
        <w:rPr>
          <w:rFonts w:eastAsia="Times New Roman" w:hint="cs"/>
          <w:rtl/>
        </w:rPr>
        <w:t>(עמ' 29 שורות 26-23).</w:t>
      </w:r>
    </w:p>
    <w:p w:rsidR="000F7AA9" w:rsidRDefault="000F7AA9" w:rsidP="000F7AA9">
      <w:pPr>
        <w:tabs>
          <w:tab w:val="left" w:pos="567"/>
          <w:tab w:val="left" w:pos="1134"/>
          <w:tab w:val="left" w:pos="1701"/>
        </w:tabs>
        <w:spacing w:line="360" w:lineRule="auto"/>
        <w:ind w:left="1440" w:hanging="720"/>
        <w:jc w:val="both"/>
        <w:rPr>
          <w:rFonts w:eastAsia="Times New Roman"/>
          <w:b/>
          <w:bCs/>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ג.</w:t>
      </w:r>
      <w:r>
        <w:rPr>
          <w:rFonts w:eastAsia="Times New Roman" w:hint="cs"/>
          <w:rtl/>
        </w:rPr>
        <w:tab/>
        <w:t>לעניין הכוונה של המתלוננת במילים "</w:t>
      </w:r>
      <w:r>
        <w:rPr>
          <w:rFonts w:eastAsia="Times New Roman" w:hint="cs"/>
          <w:b/>
          <w:bCs/>
          <w:rtl/>
        </w:rPr>
        <w:t>אני צריכה להתארגן</w:t>
      </w:r>
      <w:r>
        <w:rPr>
          <w:rFonts w:eastAsia="Times New Roman" w:hint="cs"/>
          <w:rtl/>
        </w:rPr>
        <w:t>" השיבה המתלוננת ואצטט תשובתה בשלמותה כך:</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rtl/>
        </w:rPr>
        <w:tab/>
      </w:r>
      <w:r>
        <w:rPr>
          <w:rFonts w:eastAsia="Times New Roman" w:hint="cs"/>
          <w:rtl/>
        </w:rPr>
        <w:tab/>
      </w:r>
      <w:r>
        <w:rPr>
          <w:rFonts w:eastAsia="Times New Roman" w:hint="cs"/>
          <w:b/>
          <w:bCs/>
          <w:rtl/>
        </w:rPr>
        <w:t xml:space="preserve">"כי הוא רוצה, הוא רוצה אמרתי לא אין דבר כזה רוצה אני עוד לא עשיתי את זה אף פעם ואני צריכה לחשוב אם אני ארצה לעשות דבר כזה, זה צריך לחשוב מה, באים </w:t>
      </w:r>
      <w:proofErr w:type="spellStart"/>
      <w:r>
        <w:rPr>
          <w:rFonts w:eastAsia="Times New Roman" w:hint="cs"/>
          <w:b/>
          <w:bCs/>
          <w:rtl/>
        </w:rPr>
        <w:t>וציק</w:t>
      </w:r>
      <w:proofErr w:type="spellEnd"/>
      <w:r>
        <w:rPr>
          <w:rFonts w:eastAsia="Times New Roman" w:hint="cs"/>
          <w:b/>
          <w:bCs/>
          <w:rtl/>
        </w:rPr>
        <w:t xml:space="preserve"> צ'ק כזה אז נאמר, אני לא בכיוון הזה את מבינה? אז אני לא יכולה הוא רוצה משהו, צריך כמו שאני רוצה להקים, להחליף דלת אז אני צריכה לקבל הצעה לחשוב ולהתארגן לזה אבל אם הוא רוצה משהו אני רוצה לחשוב. זה לא, </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b/>
          <w:bCs/>
          <w:rtl/>
        </w:rPr>
        <w:tab/>
      </w:r>
      <w:r>
        <w:rPr>
          <w:rFonts w:eastAsia="Times New Roman" w:hint="cs"/>
          <w:b/>
          <w:bCs/>
          <w:rtl/>
        </w:rPr>
        <w:tab/>
        <w:t xml:space="preserve">ש: ומה חשבת? </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b/>
          <w:bCs/>
          <w:rtl/>
        </w:rPr>
        <w:tab/>
      </w:r>
      <w:r>
        <w:rPr>
          <w:rFonts w:eastAsia="Times New Roman" w:hint="cs"/>
          <w:b/>
          <w:bCs/>
          <w:rtl/>
        </w:rPr>
        <w:tab/>
        <w:t xml:space="preserve">ת: ומה חשבתי? אני לא, חשבתי סתם להיפטר ממנו את האמת. </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b/>
          <w:bCs/>
          <w:rtl/>
        </w:rPr>
        <w:tab/>
      </w:r>
      <w:r>
        <w:rPr>
          <w:rFonts w:eastAsia="Times New Roman" w:hint="cs"/>
          <w:b/>
          <w:bCs/>
          <w:rtl/>
        </w:rPr>
        <w:tab/>
        <w:t xml:space="preserve">ש: אז איך התייחסת לשיחות האלו? מבחינתך איך היו השיחות האלה מבחינתך?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b/>
          <w:bCs/>
          <w:rtl/>
        </w:rPr>
        <w:tab/>
      </w:r>
      <w:r>
        <w:rPr>
          <w:rFonts w:eastAsia="Times New Roman" w:hint="cs"/>
          <w:b/>
          <w:bCs/>
          <w:rtl/>
        </w:rPr>
        <w:tab/>
        <w:t xml:space="preserve">ת: סתם פלברה כמו שאומרים מדברים אני לא מכיוון הזה אני אף פעם לא, אני לא האישה הזאת, שהיא אוהבת לדבר על הכיוון הזה. יש נשים שאוהבות את זה אבל אני לא, אני לא בכיוון ואני לא אוהבת את זה ואני לא עשיתי את זה ואני לא עושה את זה עם אף אחד". </w:t>
      </w:r>
      <w:r>
        <w:rPr>
          <w:rFonts w:eastAsia="Times New Roman" w:hint="cs"/>
          <w:rtl/>
        </w:rPr>
        <w:t>(עמ' 30 שורות 28-15).</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t xml:space="preserve">כאמור האזנתי לשיחות, ואמירתה של המתלוננת, כך בפנינו, </w:t>
      </w:r>
      <w:r>
        <w:rPr>
          <w:rFonts w:eastAsia="Times New Roman" w:hint="cs"/>
          <w:b/>
          <w:bCs/>
          <w:rtl/>
        </w:rPr>
        <w:t xml:space="preserve">"אני לא האישה הזאת שאוהבת לדבר על הכיוון הזה.." </w:t>
      </w:r>
      <w:r>
        <w:rPr>
          <w:rFonts w:eastAsia="Times New Roman" w:hint="cs"/>
          <w:rtl/>
        </w:rPr>
        <w:t>נסתרת לחלוטין משמיעת השיחה, הטון בו נאמרו הדברים ושיתוף הפעולה המלא של המתלוננת. ועוד ראה בהמשך שם:</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r>
      <w:r>
        <w:rPr>
          <w:rFonts w:eastAsia="Times New Roman" w:hint="cs"/>
          <w:b/>
          <w:bCs/>
          <w:rtl/>
        </w:rPr>
        <w:t xml:space="preserve">"זה את יודעת ברגע שאמרתי לו על השיחה שהוא כמו ג'יגולו שהוא צעיר למבוגרות ואני חברה במועדון קשישים אולי את יודעת מדברים, אולי יש קשישה רוצה אני לא יודעת אנחנו קבוצה במועדון כבר שנים ואנחנו יוצאים לטיולים יוצאים להבראה לנופש, עד לאילת, מאילת עד נהריה. ויש לנו אנחנו חברות טובות ממש אנחנו 250 חברות במועדון הזה. ואת יודעת שמדברים משוחחים וצוחקים לפעמים שיש דבר כזה, אז חשבתי אולי אני אדבר איתן אבל אנחנו ספורטיביות עושות התעמלות, יוגה, מקהלה, יש לנו גם לימודי רוסית ואנגלית אנחנו במועדון מאוד מבוסס ויפה וטוב, ואז חשבתי שאולי אני אדבר, אם ייצא לי אני אדבר איתם על הדבר הזה אבל באמת לא יצא לי לדבר איתן". </w:t>
      </w:r>
      <w:r>
        <w:rPr>
          <w:rFonts w:eastAsia="Times New Roman" w:hint="cs"/>
          <w:rtl/>
        </w:rPr>
        <w:t>(עמ' 30 שורה 32- עמ' 33 שורה 9). תשומת הלב להתפתלויות של העדה ולקושי שלה לענות על שאלה פשוטה בדבר כוונתה, בשיחות עם הנאשם.</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ד.</w:t>
      </w:r>
      <w:r>
        <w:rPr>
          <w:rFonts w:eastAsia="Times New Roman" w:hint="cs"/>
          <w:rtl/>
        </w:rPr>
        <w:tab/>
        <w:t>בחקירה הנגדית נשאלה המתלוננת על משמעות שיחות הטלפון ועל העובדה כי השיחות, רובן ככולן, היו על ענייני מין, המתלוננת השיבה כך:</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r>
      <w:r>
        <w:rPr>
          <w:rFonts w:eastAsia="Times New Roman" w:hint="cs"/>
          <w:b/>
          <w:bCs/>
          <w:rtl/>
        </w:rPr>
        <w:t>"כי דיברנו על שיפוצים, דיברנו על שיפוצים אז אני ראיתי שיש לי אולי בשבילו אדם שבא מיוקנעם לצפת, אולי לתת לו פרנסה, יש לי לעשות דלת אז אולי לתת לו פרנסה".</w:t>
      </w:r>
      <w:r>
        <w:rPr>
          <w:rFonts w:eastAsia="Times New Roman" w:hint="cs"/>
          <w:rtl/>
        </w:rPr>
        <w:t xml:space="preserve"> (עמ' 44 שורה 29 – עמ' 45 שורה 1).</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b/>
          <w:bCs/>
          <w:rtl/>
        </w:rPr>
        <w:tab/>
      </w:r>
      <w:r>
        <w:rPr>
          <w:rFonts w:eastAsia="Times New Roman" w:hint="cs"/>
          <w:b/>
          <w:bCs/>
          <w:rtl/>
        </w:rPr>
        <w:tab/>
      </w:r>
      <w:r>
        <w:rPr>
          <w:rFonts w:eastAsia="Times New Roman" w:hint="cs"/>
          <w:rtl/>
        </w:rPr>
        <w:t xml:space="preserve">וגם כאן ובכל הכבוד הראוי, תשובותיה אינן משכנעות, שלא לומר אינן נכונות.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ה.</w:t>
      </w:r>
      <w:r>
        <w:rPr>
          <w:rFonts w:eastAsia="Times New Roman" w:hint="cs"/>
          <w:rtl/>
        </w:rPr>
        <w:tab/>
        <w:t>עוד אפנה לעמ' 49 שורות 12-2:</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r>
      <w:r>
        <w:rPr>
          <w:rFonts w:eastAsia="Times New Roman" w:hint="cs"/>
          <w:b/>
          <w:bCs/>
          <w:rtl/>
        </w:rPr>
        <w:t xml:space="preserve">"בסדר גמור, את ממשיכה ושומעים אותך בשיחה את אומרת </w:t>
      </w:r>
      <w:proofErr w:type="spellStart"/>
      <w:r>
        <w:rPr>
          <w:rFonts w:eastAsia="Times New Roman" w:hint="cs"/>
          <w:b/>
          <w:bCs/>
          <w:rtl/>
        </w:rPr>
        <w:t>לעאדל</w:t>
      </w:r>
      <w:proofErr w:type="spellEnd"/>
      <w:r>
        <w:rPr>
          <w:rFonts w:eastAsia="Times New Roman" w:hint="cs"/>
          <w:b/>
          <w:bCs/>
          <w:rtl/>
        </w:rPr>
        <w:t xml:space="preserve"> כמה זה עולה? אני יודעת דבר כזה צריך לעלות כסף לא? הוא עונה לך, רק תבואי לא בטלפון אנחנו נדבר פנים אל מול פנים כמו שדיברנו והכל יהיה בסדר. ואת עונה לו, לא. אין דבר כזה </w:t>
      </w:r>
      <w:proofErr w:type="spellStart"/>
      <w:r>
        <w:rPr>
          <w:rFonts w:eastAsia="Times New Roman" w:hint="cs"/>
          <w:b/>
          <w:bCs/>
          <w:rtl/>
        </w:rPr>
        <w:t>הכל</w:t>
      </w:r>
      <w:proofErr w:type="spellEnd"/>
      <w:r>
        <w:rPr>
          <w:rFonts w:eastAsia="Times New Roman" w:hint="cs"/>
          <w:b/>
          <w:bCs/>
          <w:rtl/>
        </w:rPr>
        <w:t xml:space="preserve"> סגור מראש הוא עונה לך כן, אבל אני לא רוצה ממך כלום אני רוצה שתבואי אני רוצה לענג אותך, ואת צוחקת לו ואומרת לו תודה רבה </w:t>
      </w:r>
      <w:proofErr w:type="spellStart"/>
      <w:r>
        <w:rPr>
          <w:rFonts w:eastAsia="Times New Roman" w:hint="cs"/>
          <w:b/>
          <w:bCs/>
          <w:rtl/>
        </w:rPr>
        <w:t>רבה</w:t>
      </w:r>
      <w:proofErr w:type="spellEnd"/>
      <w:r>
        <w:rPr>
          <w:rFonts w:eastAsia="Times New Roman" w:hint="cs"/>
          <w:b/>
          <w:bCs/>
          <w:rtl/>
        </w:rPr>
        <w:t xml:space="preserve">. עכשיו האם מכך אני יכול להבין שבעצם אפילו את מתעניינת עד כדי כך כמה עולה להיות </w:t>
      </w:r>
      <w:proofErr w:type="spellStart"/>
      <w:r>
        <w:rPr>
          <w:rFonts w:eastAsia="Times New Roman" w:hint="cs"/>
          <w:b/>
          <w:bCs/>
          <w:rtl/>
        </w:rPr>
        <w:t>איתך</w:t>
      </w:r>
      <w:proofErr w:type="spellEnd"/>
      <w:r>
        <w:rPr>
          <w:rFonts w:eastAsia="Times New Roman" w:hint="cs"/>
          <w:b/>
          <w:bCs/>
          <w:rtl/>
        </w:rPr>
        <w:t xml:space="preserve"> במפגש מיני כי הוא הציג את עצמך בפניך כג'יגולו והוא נותן את השירות הזה אז את אומרת לו אני רוצה לדעת מראש כמה זה עולה נכון?</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rtl/>
        </w:rPr>
        <w:tab/>
      </w:r>
      <w:r>
        <w:rPr>
          <w:rFonts w:eastAsia="Times New Roman" w:hint="cs"/>
          <w:rtl/>
        </w:rPr>
        <w:tab/>
      </w:r>
      <w:r>
        <w:rPr>
          <w:rFonts w:eastAsia="Times New Roman" w:hint="cs"/>
          <w:b/>
          <w:bCs/>
          <w:rtl/>
        </w:rPr>
        <w:t>ת: כן מותר לי לדעת כמה זה עולה יש לי 3 הצעות לעשות מקלחת מ-3 קבלנים זה אומר שאני כבר סגרתי על דבר אחד?"</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b/>
          <w:bCs/>
          <w:rtl/>
        </w:rPr>
        <w:tab/>
      </w:r>
      <w:r>
        <w:rPr>
          <w:rFonts w:eastAsia="Times New Roman" w:hint="cs"/>
          <w:b/>
          <w:bCs/>
          <w:rtl/>
        </w:rPr>
        <w:tab/>
      </w:r>
      <w:r>
        <w:rPr>
          <w:rFonts w:eastAsia="Times New Roman" w:hint="cs"/>
          <w:rtl/>
        </w:rPr>
        <w:t>העדה נשאלת למה כוונתה במילים "</w:t>
      </w:r>
      <w:r>
        <w:rPr>
          <w:rFonts w:eastAsia="Times New Roman" w:hint="cs"/>
          <w:b/>
          <w:bCs/>
          <w:rtl/>
        </w:rPr>
        <w:t>כמה זה עולה..."</w:t>
      </w:r>
      <w:r>
        <w:rPr>
          <w:rFonts w:eastAsia="Times New Roman" w:hint="cs"/>
          <w:rtl/>
        </w:rPr>
        <w:t xml:space="preserve"> ובתשובתה חוזרת לעניין הצעות המחיר לגבי הדלת כאשר ברור שהשאלה הייתה ביחס למתן שירותי מין. </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b/>
          <w:bCs/>
          <w:rtl/>
        </w:rPr>
        <w:tab/>
      </w:r>
      <w:r>
        <w:rPr>
          <w:rFonts w:eastAsia="Times New Roman" w:hint="cs"/>
          <w:rtl/>
        </w:rPr>
        <w:t>ו.</w:t>
      </w:r>
      <w:r>
        <w:rPr>
          <w:rFonts w:eastAsia="Times New Roman" w:hint="cs"/>
          <w:rtl/>
        </w:rPr>
        <w:tab/>
        <w:t>עוד אבקש להפנות לעמ' 50 שורה 27 – עמ' 51 שורה 12:</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rtl/>
        </w:rPr>
        <w:tab/>
      </w:r>
      <w:r>
        <w:rPr>
          <w:rFonts w:eastAsia="Times New Roman" w:hint="cs"/>
          <w:rtl/>
        </w:rPr>
        <w:tab/>
      </w:r>
      <w:r>
        <w:rPr>
          <w:rFonts w:eastAsia="Times New Roman" w:hint="cs"/>
          <w:b/>
          <w:bCs/>
          <w:rtl/>
        </w:rPr>
        <w:t xml:space="preserve">" אז ככה בהקלטה השנייה בעמוד 2 בשורה 39 את אומרת לו יש לי חברה אחת שהיא, ואז הוא שואל אותך גם היא רוצה, ואת אומרת לו אחר כך בעמוד 3 בשורה </w:t>
      </w:r>
      <w:r>
        <w:rPr>
          <w:rFonts w:eastAsia="Times New Roman" w:hint="cs"/>
          <w:b/>
          <w:bCs/>
          <w:rtl/>
        </w:rPr>
        <w:lastRenderedPageBreak/>
        <w:t xml:space="preserve">ראשונה אולי היא רוצה כן ואז אתם מתחילים לדבר על זה ואז הוא אומר לך אין בעיה אבל הוא אומר לך באופן מפורש קודם כל תבואי את אני אפנק אותך ואחר כך נדבר על חברות שלך עכשיו למה בכלל את מעלה לו את הרעיון ואת אומרת לו אולי נסדר לך את אחת מהחברות שלי איך הגעתם עד לשם, תסבירי לי בבקשה.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b/>
          <w:bCs/>
          <w:rtl/>
        </w:rPr>
        <w:tab/>
      </w:r>
      <w:r>
        <w:rPr>
          <w:rFonts w:eastAsia="Times New Roman" w:hint="cs"/>
          <w:b/>
          <w:bCs/>
          <w:rtl/>
        </w:rPr>
        <w:tab/>
        <w:t>העדה: אמרתי לך, אני חברת מועדון שנים ואנחנו חברות יוצאות להבראה יוצאות לטיולים יוצאות למפגשים ונפגשים יש לנו התעמלות ויוגה ומקהלה, ושירה</w:t>
      </w:r>
      <w:r>
        <w:rPr>
          <w:rFonts w:eastAsia="Times New Roman" w:hint="cs"/>
          <w:rtl/>
        </w:rPr>
        <w:t xml:space="preserve">. </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b/>
          <w:bCs/>
          <w:rtl/>
        </w:rPr>
        <w:tab/>
      </w:r>
      <w:r>
        <w:rPr>
          <w:rFonts w:eastAsia="Times New Roman" w:hint="cs"/>
          <w:b/>
          <w:bCs/>
          <w:rtl/>
        </w:rPr>
        <w:tab/>
        <w:t>ש</w:t>
      </w:r>
      <w:r>
        <w:rPr>
          <w:rFonts w:eastAsia="Times New Roman" w:hint="cs"/>
          <w:rtl/>
        </w:rPr>
        <w:t xml:space="preserve">: </w:t>
      </w:r>
      <w:r>
        <w:rPr>
          <w:rFonts w:eastAsia="Times New Roman" w:hint="cs"/>
          <w:b/>
          <w:bCs/>
          <w:rtl/>
        </w:rPr>
        <w:t xml:space="preserve">אבל זה לא אומר שיש לך חברות שאם שניה, שאתן שותפות לדברים </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b/>
          <w:bCs/>
          <w:rtl/>
        </w:rPr>
        <w:tab/>
      </w:r>
      <w:r>
        <w:rPr>
          <w:rFonts w:eastAsia="Times New Roman" w:hint="cs"/>
          <w:b/>
          <w:bCs/>
          <w:rtl/>
        </w:rPr>
        <w:tab/>
        <w:t>ת:</w:t>
      </w:r>
      <w:r>
        <w:rPr>
          <w:rFonts w:eastAsia="Times New Roman" w:hint="cs"/>
          <w:rtl/>
        </w:rPr>
        <w:t xml:space="preserve"> </w:t>
      </w:r>
      <w:r>
        <w:rPr>
          <w:rFonts w:eastAsia="Times New Roman" w:hint="cs"/>
          <w:b/>
          <w:bCs/>
          <w:rtl/>
        </w:rPr>
        <w:t>אבל מדברים.</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b/>
          <w:bCs/>
          <w:rtl/>
        </w:rPr>
        <w:tab/>
      </w:r>
      <w:r>
        <w:rPr>
          <w:rFonts w:eastAsia="Times New Roman" w:hint="cs"/>
          <w:b/>
          <w:bCs/>
          <w:rtl/>
        </w:rPr>
        <w:tab/>
        <w:t>ש: מדברים טוב.</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b/>
          <w:bCs/>
          <w:rtl/>
        </w:rPr>
        <w:tab/>
      </w:r>
      <w:r>
        <w:rPr>
          <w:rFonts w:eastAsia="Times New Roman" w:hint="cs"/>
          <w:b/>
          <w:bCs/>
          <w:rtl/>
        </w:rPr>
        <w:tab/>
        <w:t xml:space="preserve">ת: מותר לדבר. </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b/>
          <w:bCs/>
          <w:rtl/>
        </w:rPr>
        <w:tab/>
      </w:r>
      <w:r>
        <w:rPr>
          <w:rFonts w:eastAsia="Times New Roman" w:hint="cs"/>
          <w:b/>
          <w:bCs/>
          <w:rtl/>
        </w:rPr>
        <w:tab/>
        <w:t xml:space="preserve">ש: או קיי. </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b/>
          <w:bCs/>
          <w:rtl/>
        </w:rPr>
        <w:tab/>
      </w:r>
      <w:r>
        <w:rPr>
          <w:rFonts w:eastAsia="Times New Roman" w:hint="cs"/>
          <w:b/>
          <w:bCs/>
          <w:rtl/>
        </w:rPr>
        <w:tab/>
        <w:t>ת: אני מדברת כי הוא מדבר, אני לא צלצלתי אליו הוא צלצל ואז אני מדברת כמו שהוא מדבר אז אני מדברת".</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b/>
          <w:bCs/>
          <w:rtl/>
        </w:rPr>
        <w:tab/>
      </w:r>
      <w:r>
        <w:rPr>
          <w:rFonts w:eastAsia="Times New Roman" w:hint="cs"/>
          <w:b/>
          <w:bCs/>
          <w:rtl/>
        </w:rPr>
        <w:tab/>
      </w:r>
      <w:r>
        <w:rPr>
          <w:rFonts w:eastAsia="Times New Roman" w:hint="cs"/>
          <w:rtl/>
        </w:rPr>
        <w:t>ושוב,</w:t>
      </w:r>
      <w:r>
        <w:rPr>
          <w:rFonts w:eastAsia="Times New Roman" w:hint="cs"/>
          <w:b/>
          <w:bCs/>
          <w:rtl/>
        </w:rPr>
        <w:t xml:space="preserve"> </w:t>
      </w:r>
      <w:r>
        <w:rPr>
          <w:rFonts w:eastAsia="Times New Roman" w:hint="cs"/>
          <w:rtl/>
        </w:rPr>
        <w:t>תשובותיה של המתלוננת ובכל הכבוד אינן קוהרנטיות כטענת המאשימה בסיכומיה ואינן הגיוניות וכי בגלל שהיא חברה במועדון ויוצאת עם חברותיה ליוגה, טיולים וערבי שירה, זו תשובה לשאלה מדוע רצתה "לסדר" לנאשם את אחת מחברותיה?</w:t>
      </w:r>
      <w:r>
        <w:rPr>
          <w:rFonts w:eastAsia="Times New Roman" w:hint="cs"/>
          <w:b/>
          <w:bCs/>
          <w:rtl/>
        </w:rPr>
        <w:t xml:space="preserve"> </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ז.</w:t>
      </w:r>
      <w:r>
        <w:rPr>
          <w:rFonts w:eastAsia="Times New Roman" w:hint="cs"/>
          <w:rtl/>
        </w:rPr>
        <w:tab/>
        <w:t xml:space="preserve">עוד חוסר היגיון מצאתי בתשובת המתלוננת לשאלתי, מדוע היא לא אומרת לו בטלפון </w:t>
      </w:r>
      <w:r>
        <w:rPr>
          <w:rFonts w:eastAsia="Times New Roman" w:hint="cs"/>
          <w:b/>
          <w:bCs/>
          <w:rtl/>
        </w:rPr>
        <w:t xml:space="preserve">"אני לא רוצה את זה " </w:t>
      </w:r>
      <w:r>
        <w:rPr>
          <w:rFonts w:eastAsia="Times New Roman" w:hint="cs"/>
          <w:rtl/>
        </w:rPr>
        <w:t xml:space="preserve">(עמ' 53 שורות 11-10) משיבה המתלוננת </w:t>
      </w:r>
      <w:r>
        <w:rPr>
          <w:rFonts w:eastAsia="Times New Roman" w:hint="cs"/>
          <w:b/>
          <w:bCs/>
          <w:rtl/>
        </w:rPr>
        <w:t xml:space="preserve">"איך אומרים מהטוב לב שלי, שאני רוצה לעזור לו..." </w:t>
      </w:r>
      <w:r>
        <w:rPr>
          <w:rFonts w:eastAsia="Times New Roman" w:hint="cs"/>
          <w:rtl/>
        </w:rPr>
        <w:t xml:space="preserve">בכל הכבוד הראוי, מדובר בתשובה בלתי הגיונית בעליל.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ח.</w:t>
      </w:r>
      <w:r>
        <w:rPr>
          <w:rFonts w:eastAsia="Times New Roman" w:hint="cs"/>
          <w:rtl/>
        </w:rPr>
        <w:tab/>
        <w:t xml:space="preserve">עוד בחקירה הנגדית מעומתת המתלוננת עם שיחת הטלפון בה תואם הביקור אצלה וכזכור במסווה או בתירוץ של תיקון מכשיר טלוויזיה, המתלוננת נשאלת על כך ובמקום להשיב שלא היו דברים מעולם, דבר שכמובן אינה יכולה לעשות, שכן השיחה מוקלטת, ובמקום לנסות </w:t>
      </w:r>
      <w:proofErr w:type="spellStart"/>
      <w:r>
        <w:rPr>
          <w:rFonts w:eastAsia="Times New Roman" w:hint="cs"/>
          <w:rtl/>
        </w:rPr>
        <w:t>וליתן</w:t>
      </w:r>
      <w:proofErr w:type="spellEnd"/>
      <w:r>
        <w:rPr>
          <w:rFonts w:eastAsia="Times New Roman" w:hint="cs"/>
          <w:rtl/>
        </w:rPr>
        <w:t xml:space="preserve"> הסבר לוגי/הגיוני לטענה זו, משיבה המתלוננת כך:</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r>
      <w:r>
        <w:rPr>
          <w:rFonts w:eastAsia="Times New Roman" w:hint="cs"/>
          <w:rtl/>
        </w:rPr>
        <w:tab/>
      </w:r>
      <w:r>
        <w:rPr>
          <w:rFonts w:eastAsia="Times New Roman" w:hint="cs"/>
          <w:b/>
          <w:bCs/>
          <w:rtl/>
        </w:rPr>
        <w:t>"הוא</w:t>
      </w:r>
      <w:r>
        <w:rPr>
          <w:rFonts w:eastAsia="Times New Roman" w:hint="cs"/>
          <w:rtl/>
        </w:rPr>
        <w:t xml:space="preserve"> </w:t>
      </w:r>
      <w:r>
        <w:rPr>
          <w:rFonts w:eastAsia="Times New Roman" w:hint="cs"/>
          <w:b/>
          <w:bCs/>
          <w:rtl/>
        </w:rPr>
        <w:t>רץ, הוא רץ מהמטבח לבד הראשון לחדר למה הוא צריך ללכת לשם, כי יש לי ... כזה חלק מהפינה שישבנו ישר הוא אז הלכתי אחריו למה הוא צריך להיכנס לחדר שלי אבל אין לי תקלה אין לי מה לעשות שם".</w:t>
      </w:r>
      <w:r>
        <w:rPr>
          <w:rFonts w:eastAsia="Times New Roman" w:hint="cs"/>
          <w:rtl/>
        </w:rPr>
        <w:t xml:space="preserve"> (עמ' 61 שורות 4-2). ושוב ובכל הכבוד הראוי, אין כאן תשובה לשאלה! </w:t>
      </w:r>
    </w:p>
    <w:p w:rsidR="000F7AA9" w:rsidRDefault="000F7AA9" w:rsidP="000F7AA9">
      <w:pPr>
        <w:keepNext/>
        <w:widowControl w:val="0"/>
        <w:spacing w:line="360" w:lineRule="auto"/>
        <w:ind w:left="2216" w:hanging="2216"/>
        <w:jc w:val="both"/>
        <w:rPr>
          <w:rFonts w:eastAsia="Times New Roman"/>
          <w:rtl/>
          <w:lang w:eastAsia="he-IL"/>
        </w:rPr>
      </w:pPr>
    </w:p>
    <w:p w:rsidR="000F7AA9" w:rsidRDefault="000F7AA9" w:rsidP="000F7AA9">
      <w:pPr>
        <w:keepNext/>
        <w:widowControl w:val="0"/>
        <w:spacing w:line="360" w:lineRule="auto"/>
        <w:ind w:left="2216" w:hanging="2216"/>
        <w:jc w:val="both"/>
        <w:rPr>
          <w:rFonts w:eastAsia="Times New Roman"/>
          <w:rtl/>
          <w:lang w:eastAsia="he-IL"/>
        </w:rPr>
      </w:pPr>
      <w:r>
        <w:rPr>
          <w:rFonts w:eastAsia="Times New Roman" w:hint="cs"/>
          <w:rtl/>
          <w:lang w:eastAsia="he-IL"/>
        </w:rPr>
        <w:tab/>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39.</w:t>
      </w:r>
      <w:r>
        <w:rPr>
          <w:rFonts w:eastAsia="Times New Roman" w:hint="cs"/>
          <w:rtl/>
        </w:rPr>
        <w:tab/>
      </w:r>
      <w:r>
        <w:rPr>
          <w:rFonts w:eastAsia="Times New Roman" w:hint="cs"/>
          <w:b/>
          <w:bCs/>
          <w:rtl/>
        </w:rPr>
        <w:t>סיכום ביניים לגבי המערכה השנייה מעלה את העובדות הבאות</w:t>
      </w:r>
      <w:r>
        <w:rPr>
          <w:rFonts w:eastAsia="Times New Roman" w:hint="cs"/>
          <w:rtl/>
        </w:rPr>
        <w:t>:</w:t>
      </w:r>
    </w:p>
    <w:p w:rsidR="000F7AA9" w:rsidRDefault="000F7AA9" w:rsidP="000F7AA9">
      <w:pPr>
        <w:tabs>
          <w:tab w:val="left" w:pos="567"/>
          <w:tab w:val="left" w:pos="1134"/>
          <w:tab w:val="left" w:pos="1701"/>
        </w:tabs>
        <w:spacing w:line="360" w:lineRule="auto"/>
        <w:ind w:left="1134" w:hanging="1134"/>
        <w:jc w:val="both"/>
        <w:rPr>
          <w:rFonts w:eastAsia="Times New Roman"/>
          <w:b/>
          <w:bCs/>
          <w:rtl/>
        </w:rPr>
      </w:pPr>
      <w:r>
        <w:rPr>
          <w:rFonts w:eastAsia="Times New Roman" w:hint="cs"/>
          <w:rtl/>
        </w:rPr>
        <w:tab/>
        <w:t>-</w:t>
      </w:r>
      <w:r>
        <w:rPr>
          <w:rFonts w:eastAsia="Times New Roman" w:hint="cs"/>
          <w:rtl/>
        </w:rPr>
        <w:tab/>
        <w:t>השיחות ברובן הגדול נשאו אופי מיני ואפילו אופי מיני בוטה.</w:t>
      </w:r>
      <w:r>
        <w:rPr>
          <w:rFonts w:eastAsia="Times New Roman" w:hint="cs"/>
          <w:b/>
          <w:bCs/>
          <w:rtl/>
        </w:rPr>
        <w:t xml:space="preserve"> </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b/>
          <w:bCs/>
          <w:rtl/>
        </w:rPr>
        <w:tab/>
      </w:r>
      <w:r>
        <w:rPr>
          <w:rFonts w:eastAsia="Times New Roman" w:hint="cs"/>
          <w:rtl/>
        </w:rPr>
        <w:t>-</w:t>
      </w:r>
      <w:r>
        <w:rPr>
          <w:rFonts w:eastAsia="Times New Roman" w:hint="cs"/>
          <w:rtl/>
        </w:rPr>
        <w:tab/>
        <w:t>המתלוננת שיתפה פעולה לחלוטין עם שיחות אלו.</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w:t>
      </w:r>
      <w:r>
        <w:rPr>
          <w:rFonts w:eastAsia="Times New Roman" w:hint="cs"/>
          <w:rtl/>
        </w:rPr>
        <w:tab/>
        <w:t>שיחה אחת (לפחות) יזמה המתלוננת.</w:t>
      </w:r>
    </w:p>
    <w:p w:rsidR="000F7AA9" w:rsidRDefault="000F7AA9" w:rsidP="000F7AA9">
      <w:pPr>
        <w:tabs>
          <w:tab w:val="left" w:pos="567"/>
          <w:tab w:val="left" w:pos="1134"/>
          <w:tab w:val="left" w:pos="1701"/>
        </w:tabs>
        <w:spacing w:line="360" w:lineRule="auto"/>
        <w:ind w:left="1134" w:hanging="1134"/>
        <w:jc w:val="both"/>
        <w:rPr>
          <w:rFonts w:eastAsia="Times New Roman"/>
          <w:rtl/>
        </w:rPr>
      </w:pPr>
      <w:r>
        <w:rPr>
          <w:rFonts w:eastAsia="Times New Roman" w:hint="cs"/>
          <w:rtl/>
        </w:rPr>
        <w:tab/>
        <w:t>-</w:t>
      </w:r>
      <w:r>
        <w:rPr>
          <w:rFonts w:eastAsia="Times New Roman" w:hint="cs"/>
          <w:rtl/>
        </w:rPr>
        <w:tab/>
        <w:t xml:space="preserve">בשיחה זו האחרונה, תואם "סיפור כיסוי" בין המתלוננת לנאשם ולפיו, הוא יבוא "כביכול" לתקן טלוויזיה בחדר השינה בביתה של המתלוננת. </w:t>
      </w:r>
    </w:p>
    <w:p w:rsidR="000F7AA9" w:rsidRDefault="000F7AA9" w:rsidP="000F7AA9">
      <w:pPr>
        <w:tabs>
          <w:tab w:val="left" w:pos="567"/>
          <w:tab w:val="left" w:pos="1134"/>
          <w:tab w:val="left" w:pos="1701"/>
        </w:tabs>
        <w:spacing w:line="360" w:lineRule="auto"/>
        <w:ind w:left="1134" w:hanging="1134"/>
        <w:jc w:val="both"/>
        <w:rPr>
          <w:rFonts w:eastAsia="Times New Roman"/>
          <w:rtl/>
        </w:rPr>
      </w:pPr>
    </w:p>
    <w:p w:rsidR="000F7AA9" w:rsidRDefault="000F7AA9" w:rsidP="000F7AA9">
      <w:pPr>
        <w:tabs>
          <w:tab w:val="left" w:pos="567"/>
          <w:tab w:val="left" w:pos="1134"/>
          <w:tab w:val="left" w:pos="1701"/>
        </w:tabs>
        <w:spacing w:line="360" w:lineRule="auto"/>
        <w:ind w:left="1134" w:hanging="1134"/>
        <w:jc w:val="both"/>
        <w:rPr>
          <w:rFonts w:eastAsia="Times New Roman"/>
          <w:b/>
          <w:bCs/>
          <w:u w:val="single"/>
          <w:rtl/>
        </w:rPr>
      </w:pPr>
      <w:r>
        <w:rPr>
          <w:rFonts w:eastAsia="Times New Roman" w:hint="cs"/>
          <w:rtl/>
        </w:rPr>
        <w:t>40.</w:t>
      </w:r>
      <w:r>
        <w:rPr>
          <w:rFonts w:eastAsia="Times New Roman" w:hint="cs"/>
          <w:rtl/>
        </w:rPr>
        <w:tab/>
      </w:r>
      <w:r>
        <w:rPr>
          <w:rFonts w:eastAsia="Times New Roman" w:hint="cs"/>
          <w:b/>
          <w:bCs/>
          <w:u w:val="single"/>
          <w:rtl/>
        </w:rPr>
        <w:t>המערכה השלישית</w:t>
      </w:r>
    </w:p>
    <w:p w:rsidR="000F7AA9" w:rsidRDefault="000F7AA9" w:rsidP="000F7AA9">
      <w:pPr>
        <w:tabs>
          <w:tab w:val="left" w:pos="567"/>
          <w:tab w:val="left" w:pos="1134"/>
          <w:tab w:val="left" w:pos="1701"/>
        </w:tabs>
        <w:spacing w:line="360" w:lineRule="auto"/>
        <w:ind w:left="1134" w:hanging="1134"/>
        <w:jc w:val="both"/>
        <w:rPr>
          <w:rFonts w:eastAsia="Times New Roman"/>
          <w:b/>
          <w:bCs/>
          <w:u w:val="single"/>
          <w:rtl/>
        </w:rPr>
      </w:pPr>
    </w:p>
    <w:p w:rsidR="000F7AA9" w:rsidRDefault="000F7AA9" w:rsidP="000F7AA9">
      <w:pPr>
        <w:spacing w:line="360" w:lineRule="auto"/>
        <w:jc w:val="both"/>
        <w:rPr>
          <w:rFonts w:eastAsia="Times New Roman"/>
          <w:rtl/>
        </w:rPr>
      </w:pPr>
      <w:r>
        <w:rPr>
          <w:rFonts w:eastAsia="Times New Roman" w:hint="cs"/>
          <w:rtl/>
        </w:rPr>
        <w:tab/>
        <w:t xml:space="preserve">כאמור לעיל, המאשימה סבורה ש"המחלוקת בתיק זה הינה סביב התרחיש העובדתי </w:t>
      </w:r>
      <w:r>
        <w:rPr>
          <w:rFonts w:eastAsia="Times New Roman" w:hint="cs"/>
          <w:rtl/>
        </w:rPr>
        <w:tab/>
        <w:t xml:space="preserve">שקרה..." כאמור לעיל דעתי לעניין זה שונה, המחלוקת משתרעת על פני כל החזית, לאמור </w:t>
      </w:r>
      <w:r>
        <w:rPr>
          <w:rFonts w:eastAsia="Times New Roman" w:hint="cs"/>
          <w:rtl/>
        </w:rPr>
        <w:tab/>
        <w:t xml:space="preserve">מרגע המפגש האקראי ביום 16.07.22 ועד למועד עזיבתו של הנאשם את דירתה של </w:t>
      </w:r>
      <w:r>
        <w:rPr>
          <w:rFonts w:eastAsia="Times New Roman" w:hint="cs"/>
          <w:rtl/>
        </w:rPr>
        <w:tab/>
        <w:t>המתלוננת ביום 24.07.22 בסביבות השעה 17:31.</w:t>
      </w:r>
    </w:p>
    <w:p w:rsidR="000F7AA9" w:rsidRDefault="000F7AA9" w:rsidP="000F7AA9">
      <w:pPr>
        <w:spacing w:line="360" w:lineRule="auto"/>
        <w:jc w:val="both"/>
        <w:rPr>
          <w:rFonts w:eastAsia="Times New Roman"/>
          <w:rtl/>
        </w:rPr>
      </w:pPr>
    </w:p>
    <w:p w:rsidR="000F7AA9" w:rsidRDefault="000F7AA9" w:rsidP="000F7AA9">
      <w:pPr>
        <w:spacing w:line="360" w:lineRule="auto"/>
        <w:ind w:left="720" w:hanging="720"/>
        <w:jc w:val="both"/>
        <w:rPr>
          <w:rFonts w:eastAsia="Times New Roman"/>
          <w:rtl/>
        </w:rPr>
      </w:pPr>
      <w:r>
        <w:rPr>
          <w:rFonts w:eastAsia="Times New Roman" w:hint="cs"/>
          <w:rtl/>
        </w:rPr>
        <w:t>41.</w:t>
      </w:r>
      <w:r>
        <w:rPr>
          <w:rFonts w:eastAsia="Times New Roman" w:hint="cs"/>
          <w:rtl/>
        </w:rPr>
        <w:tab/>
        <w:t xml:space="preserve">גם למפגש זה, שבמהלכו התקיים אותו אירוע מיני שבין הנאשם למתלוננת, השנוי במחלוקת כאמור לגבי טיבו ואשר בעקבותיו אושפזה המתלוננת בבית החולים, שלושה חלקים, החלק הראשון אשר קדם של לאירוע, האירוע עצמו והחלק שאחרי האירוע. </w:t>
      </w:r>
    </w:p>
    <w:p w:rsidR="000F7AA9" w:rsidRDefault="000F7AA9" w:rsidP="000F7AA9">
      <w:pPr>
        <w:spacing w:line="360" w:lineRule="auto"/>
        <w:jc w:val="both"/>
        <w:rPr>
          <w:rFonts w:eastAsia="Times New Roman"/>
          <w:rtl/>
        </w:rPr>
      </w:pPr>
    </w:p>
    <w:p w:rsidR="000F7AA9" w:rsidRDefault="000F7AA9" w:rsidP="000F7AA9">
      <w:pPr>
        <w:spacing w:line="360" w:lineRule="auto"/>
        <w:ind w:left="720" w:hanging="720"/>
        <w:jc w:val="both"/>
        <w:rPr>
          <w:rFonts w:eastAsia="Times New Roman"/>
          <w:rtl/>
        </w:rPr>
      </w:pPr>
      <w:r>
        <w:rPr>
          <w:rFonts w:eastAsia="Times New Roman" w:hint="cs"/>
          <w:rtl/>
        </w:rPr>
        <w:t>42.</w:t>
      </w:r>
      <w:r>
        <w:rPr>
          <w:rFonts w:eastAsia="Times New Roman" w:hint="cs"/>
          <w:rtl/>
        </w:rPr>
        <w:tab/>
        <w:t xml:space="preserve">אתייחס אפוא להלן ביחס למחלוקת לגבי כל אחד ואחד משלושת רכיבי האירוע, תוך שאקבע כבר עכשיו שבמרבית המחלוקות שבין הצדדים מעדיף אני את גרסתו של הנאשם על פני זו של המתלוננת ומכל מקום, גרסתה של המתלוננת לא הוכחה ובוודאי שלא חצתה את רף הספק הסביר. </w:t>
      </w:r>
    </w:p>
    <w:p w:rsidR="000F7AA9" w:rsidRDefault="000F7AA9" w:rsidP="000F7AA9">
      <w:pPr>
        <w:spacing w:line="360" w:lineRule="auto"/>
        <w:jc w:val="both"/>
        <w:rPr>
          <w:rFonts w:eastAsia="Times New Roman"/>
          <w:rtl/>
        </w:rPr>
      </w:pPr>
    </w:p>
    <w:p w:rsidR="000F7AA9" w:rsidRDefault="000F7AA9" w:rsidP="000F7AA9">
      <w:pPr>
        <w:spacing w:line="360" w:lineRule="auto"/>
        <w:ind w:left="720" w:hanging="720"/>
        <w:jc w:val="both"/>
        <w:rPr>
          <w:rFonts w:eastAsia="Times New Roman"/>
          <w:rtl/>
        </w:rPr>
      </w:pPr>
      <w:r>
        <w:rPr>
          <w:rFonts w:eastAsia="Times New Roman" w:hint="cs"/>
          <w:rtl/>
        </w:rPr>
        <w:t>43.</w:t>
      </w:r>
      <w:r>
        <w:rPr>
          <w:rFonts w:eastAsia="Times New Roman" w:hint="cs"/>
          <w:rtl/>
        </w:rPr>
        <w:tab/>
        <w:t xml:space="preserve">כפי שנקבע על ידי לעיל, מטרת המפגש ביום 24.7.22 לא הייתה לצורך מתן הצעת מחיר להרחבת דלת כלשהי, אלא נועדה לצורך מפגש מיני בתיאום מלא של המתלוננת. אחזור שוב על האמור לעיל, אין ספק שהנאשם היה הגורם הפעיל והמשדל לעניין זה, אך מן הצד השני ברור, שתיאום המפגש לא היה בכפייה או תוך כדי הונאת המתלוננת שהייתה וכאמור, שותפה מלאה ל"סיפור הכיסוי" של תיקון הטלוויזיה. </w:t>
      </w:r>
    </w:p>
    <w:p w:rsidR="000F7AA9" w:rsidRDefault="000F7AA9" w:rsidP="000F7AA9">
      <w:pPr>
        <w:spacing w:line="360" w:lineRule="auto"/>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44.</w:t>
      </w:r>
      <w:r>
        <w:rPr>
          <w:rFonts w:eastAsia="Times New Roman" w:hint="cs"/>
          <w:rtl/>
        </w:rPr>
        <w:tab/>
        <w:t>המתלוננת בחקירתה הראשית תיארה כך את תחילתו של המפגש: "</w:t>
      </w:r>
      <w:r>
        <w:rPr>
          <w:rFonts w:eastAsia="Times New Roman" w:hint="cs"/>
          <w:b/>
          <w:bCs/>
          <w:rtl/>
        </w:rPr>
        <w:t xml:space="preserve">ת: בסדר אז סיכמנו שהוא יבוא לתת הצעה להרחבת דלת מ-70 ל-90 והוא, קבענו ב-17:00 אז הוא בא ב-17:00 יצאתי לקראתו שיבוא להכניס אותו, הבאתי לו איך קוראים לזה רולר, בשביל למדוד והוא נכנס זה היה חם מאוד אז נתתי לו כוס מים, ואחר כך אמרתי לו בשביל מה הוא בא ל***בחור כמוהו מה הוא בא ל***, הוא אומר לי ב*** יש אוויר טוב ונחמד אוויר זה היה </w:t>
      </w:r>
      <w:r>
        <w:rPr>
          <w:rFonts w:eastAsia="Times New Roman" w:hint="cs"/>
          <w:b/>
          <w:bCs/>
          <w:rtl/>
        </w:rPr>
        <w:tab/>
        <w:t xml:space="preserve">ממש ביולי זה חום אימים אז נתתי לו מים ואמרתי לו בוא הנה הדלת, הנה המקלחון ומדדנו ודיברנו, </w:t>
      </w:r>
    </w:p>
    <w:p w:rsidR="000F7AA9" w:rsidRDefault="000F7AA9" w:rsidP="000F7AA9">
      <w:pPr>
        <w:spacing w:line="360" w:lineRule="auto"/>
        <w:ind w:left="567" w:hanging="567"/>
        <w:jc w:val="both"/>
        <w:rPr>
          <w:rFonts w:eastAsia="Times New Roman"/>
          <w:b/>
          <w:bCs/>
          <w:rtl/>
        </w:rPr>
      </w:pPr>
      <w:r>
        <w:rPr>
          <w:rFonts w:eastAsia="Times New Roman" w:hint="cs"/>
          <w:b/>
          <w:bCs/>
          <w:rtl/>
        </w:rPr>
        <w:tab/>
        <w:t xml:space="preserve">ש: תתארי איך הוא מדד מה היה סביב הדלת בדיוק תתארי מה שהוא עשה. ת: כן, הוא לקח את הרולר והוא מדד ואמרתי לו שעד הקיר הזה בה הוא צריך להרחיב  והוא צריך להביא את הדלת כמו הקיימת לא צריך דלת יקרה כלומר יש כל מיני אבל דלת כזאתי אני רוצה, והוא אז הוא הסתכל מדד בדק את החשמל אמרת מפה צריך להביא מפה חשמל דיברנו על כל הביצוע של הדלת הזאת, ואמר טוב הוא יחשוב הוא ייתן לי הצעה. </w:t>
      </w:r>
    </w:p>
    <w:p w:rsidR="000F7AA9" w:rsidRDefault="000F7AA9" w:rsidP="000F7AA9">
      <w:pPr>
        <w:spacing w:line="360" w:lineRule="auto"/>
        <w:ind w:left="567" w:hanging="567"/>
        <w:jc w:val="both"/>
        <w:rPr>
          <w:rFonts w:eastAsia="Times New Roman"/>
          <w:b/>
          <w:bCs/>
          <w:rtl/>
        </w:rPr>
      </w:pPr>
      <w:r>
        <w:rPr>
          <w:rFonts w:eastAsia="Times New Roman" w:hint="cs"/>
          <w:b/>
          <w:bCs/>
          <w:rtl/>
        </w:rPr>
        <w:tab/>
        <w:t xml:space="preserve">ש: כמה זמן בערך התעסקתם בזה? </w:t>
      </w:r>
    </w:p>
    <w:p w:rsidR="000F7AA9" w:rsidRDefault="000F7AA9" w:rsidP="000F7AA9">
      <w:pPr>
        <w:spacing w:line="360" w:lineRule="auto"/>
        <w:ind w:left="567" w:hanging="567"/>
        <w:jc w:val="both"/>
        <w:rPr>
          <w:rFonts w:eastAsia="Times New Roman"/>
          <w:b/>
          <w:bCs/>
          <w:rtl/>
        </w:rPr>
      </w:pPr>
      <w:r>
        <w:rPr>
          <w:rFonts w:eastAsia="Times New Roman" w:hint="cs"/>
          <w:b/>
          <w:bCs/>
          <w:rtl/>
        </w:rPr>
        <w:tab/>
        <w:t>ת: אולי רבע שעה מקסימום.</w:t>
      </w:r>
    </w:p>
    <w:p w:rsidR="000F7AA9" w:rsidRDefault="000F7AA9" w:rsidP="000F7AA9">
      <w:pPr>
        <w:spacing w:line="360" w:lineRule="auto"/>
        <w:ind w:left="567" w:hanging="567"/>
        <w:jc w:val="both"/>
        <w:rPr>
          <w:rFonts w:eastAsia="Times New Roman"/>
          <w:b/>
          <w:bCs/>
          <w:rtl/>
        </w:rPr>
      </w:pPr>
      <w:r>
        <w:rPr>
          <w:rFonts w:eastAsia="Times New Roman" w:hint="cs"/>
          <w:b/>
          <w:bCs/>
          <w:rtl/>
        </w:rPr>
        <w:tab/>
        <w:t xml:space="preserve">ש: ומתי הוא אמר שהוא יביא לך את ההצעה? </w:t>
      </w:r>
    </w:p>
    <w:p w:rsidR="000F7AA9" w:rsidRDefault="000F7AA9" w:rsidP="000F7AA9">
      <w:pPr>
        <w:spacing w:line="360" w:lineRule="auto"/>
        <w:ind w:left="567" w:hanging="567"/>
        <w:jc w:val="both"/>
        <w:rPr>
          <w:rFonts w:eastAsia="Times New Roman"/>
          <w:rtl/>
        </w:rPr>
      </w:pPr>
      <w:r>
        <w:rPr>
          <w:rFonts w:eastAsia="Times New Roman" w:hint="cs"/>
          <w:b/>
          <w:bCs/>
          <w:rtl/>
        </w:rPr>
        <w:tab/>
        <w:t xml:space="preserve">ת: אמר מחר. ועוד פעם שתינו קצת מים אז הוא אומר לי טוב בואי אני גם רואה טלוויזיה אני רוצה לבדוק לך את הטלוויזיה מה הטלוויזיה אז הוא ישר הלך בלי </w:t>
      </w:r>
      <w:proofErr w:type="spellStart"/>
      <w:r>
        <w:rPr>
          <w:rFonts w:eastAsia="Times New Roman" w:hint="cs"/>
          <w:b/>
          <w:bCs/>
          <w:rtl/>
        </w:rPr>
        <w:t>בלי</w:t>
      </w:r>
      <w:proofErr w:type="spellEnd"/>
      <w:r>
        <w:rPr>
          <w:rFonts w:eastAsia="Times New Roman" w:hint="cs"/>
          <w:b/>
          <w:bCs/>
          <w:rtl/>
        </w:rPr>
        <w:t xml:space="preserve"> לשאול כן ללכת </w:t>
      </w:r>
      <w:r>
        <w:rPr>
          <w:rFonts w:eastAsia="Times New Roman" w:hint="cs"/>
          <w:b/>
          <w:bCs/>
          <w:rtl/>
        </w:rPr>
        <w:lastRenderedPageBreak/>
        <w:t xml:space="preserve">לא ללכת ישר ניגש לדלת, אני, מה נכנס לחדר שלי? יש לי כזאת רמפה, ניגש ישר </w:t>
      </w:r>
      <w:proofErr w:type="spellStart"/>
      <w:r>
        <w:rPr>
          <w:rFonts w:eastAsia="Times New Roman" w:hint="cs"/>
          <w:b/>
          <w:bCs/>
          <w:rtl/>
        </w:rPr>
        <w:t>ישר</w:t>
      </w:r>
      <w:proofErr w:type="spellEnd"/>
      <w:r>
        <w:rPr>
          <w:rFonts w:eastAsia="Times New Roman" w:hint="cs"/>
          <w:b/>
          <w:bCs/>
          <w:rtl/>
        </w:rPr>
        <w:t xml:space="preserve"> בלי לבקש בלי לשאול אם אני מסכימה אם אני רוצה, ואני הלכתי אליו למה הוא נכנס לחדר השינה, ואז הוא סוגר את הדלת אמרתי לו לא, לא..." </w:t>
      </w:r>
      <w:r>
        <w:rPr>
          <w:rFonts w:eastAsia="Times New Roman" w:hint="cs"/>
          <w:rtl/>
        </w:rPr>
        <w:t xml:space="preserve">(עמ' 32 שורות 32-11). </w:t>
      </w:r>
    </w:p>
    <w:p w:rsidR="000F7AA9" w:rsidRDefault="000F7AA9" w:rsidP="000F7AA9">
      <w:pPr>
        <w:spacing w:line="360" w:lineRule="auto"/>
        <w:ind w:left="567" w:hanging="567"/>
        <w:jc w:val="both"/>
        <w:rPr>
          <w:rFonts w:eastAsia="Times New Roman"/>
          <w:rtl/>
        </w:rPr>
      </w:pPr>
      <w:r>
        <w:rPr>
          <w:rFonts w:eastAsia="Times New Roman" w:hint="cs"/>
          <w:b/>
          <w:bCs/>
          <w:rtl/>
        </w:rPr>
        <w:tab/>
      </w:r>
      <w:r>
        <w:rPr>
          <w:rFonts w:eastAsia="Times New Roman" w:hint="cs"/>
          <w:rtl/>
        </w:rPr>
        <w:t xml:space="preserve">בעדותה הראשונה במשטרה (נ/1) תיארה המתלוננת תיאור שונה. אמנם גם שם טענה שבהתחלה </w:t>
      </w:r>
      <w:r>
        <w:rPr>
          <w:rFonts w:eastAsia="Times New Roman" w:hint="cs"/>
          <w:b/>
          <w:bCs/>
          <w:rtl/>
        </w:rPr>
        <w:t>"עשינו מדידות על הדלת"</w:t>
      </w:r>
      <w:r>
        <w:rPr>
          <w:rFonts w:eastAsia="Times New Roman" w:hint="cs"/>
          <w:rtl/>
        </w:rPr>
        <w:t xml:space="preserve"> אבל הוסיפה כך: </w:t>
      </w:r>
      <w:r>
        <w:rPr>
          <w:rFonts w:eastAsia="Times New Roman" w:hint="cs"/>
          <w:b/>
          <w:bCs/>
          <w:rtl/>
        </w:rPr>
        <w:t>"... אבל התחיל להגיד מילים של חיזור, שהוא אוהב נשים, אמרתי לו שאני לא מוכנה ולא בא לי, הוא רצה לשכב הוא אמר לי בואי אני אפנק אותך אני אעשה לך טוב, אמר במפורש שהוא רוצה לשכב איתי ככה הבנתי מהמילים שלו... זה היה במטבח שתינו מים ואז הוא אמר לי בואי לטלוויזיה..."</w:t>
      </w:r>
      <w:r>
        <w:rPr>
          <w:rFonts w:eastAsia="Times New Roman" w:hint="cs"/>
          <w:rtl/>
        </w:rPr>
        <w:t xml:space="preserve"> (נ/1 בעמוד הראשון). לעומת זאת </w:t>
      </w:r>
      <w:proofErr w:type="spellStart"/>
      <w:r>
        <w:rPr>
          <w:rFonts w:eastAsia="Times New Roman" w:hint="cs"/>
          <w:rtl/>
        </w:rPr>
        <w:t>בנ</w:t>
      </w:r>
      <w:proofErr w:type="spellEnd"/>
      <w:r>
        <w:rPr>
          <w:rFonts w:eastAsia="Times New Roman" w:hint="cs"/>
          <w:rtl/>
        </w:rPr>
        <w:t xml:space="preserve">/4 נשאלה המתלוננת כך: </w:t>
      </w:r>
      <w:r>
        <w:rPr>
          <w:rFonts w:eastAsia="Times New Roman" w:hint="cs"/>
          <w:b/>
          <w:bCs/>
          <w:rtl/>
        </w:rPr>
        <w:t>"החשוד טוען שבעצם כאשר הגיע אלייך הביתה וישבתם במטבח ביום ראשון 24.7.22 אז סיכמתם בשיחה ביניכם לקיים יחסי מין בתשלום מה יש לך לומר?</w:t>
      </w:r>
      <w:r>
        <w:rPr>
          <w:rFonts w:eastAsia="Times New Roman" w:hint="cs"/>
          <w:rtl/>
        </w:rPr>
        <w:t xml:space="preserve">" (שם שורות 19 – 20) וכך משיבה המתלוננת – </w:t>
      </w:r>
      <w:r>
        <w:rPr>
          <w:rFonts w:eastAsia="Times New Roman" w:hint="cs"/>
          <w:b/>
          <w:bCs/>
          <w:rtl/>
        </w:rPr>
        <w:t>"חס וחלילה זה לא היה נשבעת שבכלל לא עלה בשיחה במטבח כלום, לא דיברנו על יחסי מין בתשלום..."</w:t>
      </w:r>
      <w:r>
        <w:rPr>
          <w:rFonts w:eastAsia="Times New Roman" w:hint="cs"/>
          <w:rtl/>
        </w:rPr>
        <w:t xml:space="preserve"> (שם שורה 22) עוד יוער, כי גם בחקירתה הראשית בבית המשפט הכחישה המתלוננת</w:t>
      </w:r>
      <w:r>
        <w:rPr>
          <w:rFonts w:eastAsia="Times New Roman" w:hint="cs"/>
          <w:b/>
          <w:bCs/>
          <w:rtl/>
        </w:rPr>
        <w:t xml:space="preserve"> </w:t>
      </w:r>
      <w:r>
        <w:rPr>
          <w:rFonts w:eastAsia="Times New Roman" w:hint="cs"/>
          <w:rtl/>
        </w:rPr>
        <w:t xml:space="preserve">כי היו שיחות כלשהן ולטענתה </w:t>
      </w:r>
      <w:r>
        <w:rPr>
          <w:rFonts w:eastAsia="Times New Roman" w:hint="cs"/>
          <w:b/>
          <w:bCs/>
          <w:rtl/>
        </w:rPr>
        <w:t>"אף מילה לא נאמרה..."</w:t>
      </w:r>
      <w:r>
        <w:rPr>
          <w:rFonts w:eastAsia="Times New Roman" w:hint="cs"/>
          <w:rtl/>
        </w:rPr>
        <w:t xml:space="preserve"> (עמ' 38, שורה 13)</w:t>
      </w:r>
    </w:p>
    <w:p w:rsidR="000F7AA9" w:rsidRDefault="000F7AA9" w:rsidP="000F7AA9">
      <w:pPr>
        <w:spacing w:line="360" w:lineRule="auto"/>
        <w:ind w:left="567" w:hanging="567"/>
        <w:jc w:val="both"/>
        <w:rPr>
          <w:rFonts w:eastAsia="Times New Roman"/>
          <w:rtl/>
        </w:rPr>
      </w:pPr>
      <w:r>
        <w:rPr>
          <w:rFonts w:eastAsia="Times New Roman" w:hint="cs"/>
          <w:rtl/>
        </w:rPr>
        <w:tab/>
        <w:t xml:space="preserve">ובכן, קשה להבין מה היה ה"סיפור" </w:t>
      </w:r>
      <w:proofErr w:type="spellStart"/>
      <w:r>
        <w:rPr>
          <w:rFonts w:eastAsia="Times New Roman" w:hint="cs"/>
          <w:rtl/>
        </w:rPr>
        <w:t>האמיתי</w:t>
      </w:r>
      <w:proofErr w:type="spellEnd"/>
      <w:r>
        <w:rPr>
          <w:rFonts w:eastAsia="Times New Roman" w:hint="cs"/>
          <w:rtl/>
        </w:rPr>
        <w:t xml:space="preserve">, כלום, כלל לא דיברו על יחסי מין, טרם שרץ הנאשם לחדר השינה, כפי שטענה המתלוננת בעדותה בבית המשפט, </w:t>
      </w:r>
      <w:proofErr w:type="spellStart"/>
      <w:r>
        <w:rPr>
          <w:rFonts w:eastAsia="Times New Roman" w:hint="cs"/>
          <w:rtl/>
        </w:rPr>
        <w:t>ובנ</w:t>
      </w:r>
      <w:proofErr w:type="spellEnd"/>
      <w:r>
        <w:rPr>
          <w:rFonts w:eastAsia="Times New Roman" w:hint="cs"/>
          <w:rtl/>
        </w:rPr>
        <w:t xml:space="preserve">/4, או שמא התיאור </w:t>
      </w:r>
      <w:proofErr w:type="spellStart"/>
      <w:r>
        <w:rPr>
          <w:rFonts w:eastAsia="Times New Roman" w:hint="cs"/>
          <w:rtl/>
        </w:rPr>
        <w:t>בנ</w:t>
      </w:r>
      <w:proofErr w:type="spellEnd"/>
      <w:r>
        <w:rPr>
          <w:rFonts w:eastAsia="Times New Roman" w:hint="cs"/>
          <w:rtl/>
        </w:rPr>
        <w:t xml:space="preserve">/1 הוא המדויק יותר, לאמור גם לגרסת המתלוננת נושא יחסי המין כן עלה בשיח ביניהם, הנאשם רצה לשכב </w:t>
      </w:r>
      <w:proofErr w:type="spellStart"/>
      <w:r>
        <w:rPr>
          <w:rFonts w:eastAsia="Times New Roman" w:hint="cs"/>
          <w:rtl/>
        </w:rPr>
        <w:t>איתה</w:t>
      </w:r>
      <w:proofErr w:type="spellEnd"/>
      <w:r>
        <w:rPr>
          <w:rFonts w:eastAsia="Times New Roman" w:hint="cs"/>
          <w:rtl/>
        </w:rPr>
        <w:t xml:space="preserve"> והיא סירבה? זוהי סתירה שאין לה הסבר ומחזקת במידה רבה את התיאום שקדם למפגש ואת גרסתו של הנאשם, ולפיה, אכן עם תחילת האירוע ביום 24.7.22 דיברו הצדדים על קיום יחסי מין בתשלום.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45.</w:t>
      </w:r>
      <w:r>
        <w:rPr>
          <w:rFonts w:eastAsia="Times New Roman" w:hint="cs"/>
          <w:rtl/>
        </w:rPr>
        <w:tab/>
        <w:t xml:space="preserve">עוד אוסיף, כי גרסתו של הנאשם לעניין זה לא נסתרה. לאמור, הוא הגיע לצורך מפגש מיני ולאחר תיאום מראש. הם ישבו כמה דקות במטבח ושוחחו ולאחר מכן המתלוננת הובילה אותו לחדר השינה שלה. הנאשם הדגיש, ואין על כך מחלוקת ואפרט עוד להלן, כי ידע שבדירת המתלוננת מתגוררים גם בעלה, שהינו במצב סיעודי קשה ועובד זר המטפל בו.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46.</w:t>
      </w:r>
      <w:r>
        <w:rPr>
          <w:rFonts w:eastAsia="Times New Roman" w:hint="cs"/>
          <w:rtl/>
        </w:rPr>
        <w:tab/>
        <w:t xml:space="preserve">גם במחלוקת זו, של מה אירע עובר לכניסת המתלוננת והנאשם לחדר של המתלוננת סבורני שהמאשימה לא הצליחה להוכיח כי דווקא גרסת המתלוננת היא המסתברת יותר, ודומני ובזהירות המתבקשת כי דווקא גרסת הנאשם היא זו המסתברת יותר ולהלן טעמיי לכך. </w:t>
      </w:r>
    </w:p>
    <w:p w:rsidR="000F7AA9" w:rsidRDefault="000F7AA9" w:rsidP="000F7AA9">
      <w:pPr>
        <w:spacing w:line="360" w:lineRule="auto"/>
        <w:ind w:left="567" w:hanging="567"/>
        <w:jc w:val="both"/>
        <w:rPr>
          <w:rFonts w:eastAsia="Times New Roman"/>
          <w:rtl/>
        </w:rPr>
      </w:pP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rtl/>
        </w:rPr>
        <w:t>47.</w:t>
      </w:r>
      <w:r>
        <w:rPr>
          <w:rFonts w:eastAsia="Times New Roman" w:hint="cs"/>
          <w:rtl/>
        </w:rPr>
        <w:tab/>
        <w:t>א.</w:t>
      </w:r>
      <w:r>
        <w:rPr>
          <w:rFonts w:eastAsia="Times New Roman" w:hint="cs"/>
          <w:rtl/>
        </w:rPr>
        <w:tab/>
        <w:t xml:space="preserve">כאמור לעיל, המפגש תואם מראש כמפגש מיני ולא כמפגש למתן הצעות מחיר וכד'. </w:t>
      </w:r>
      <w:r>
        <w:rPr>
          <w:rFonts w:eastAsia="Times New Roman" w:hint="cs"/>
          <w:rtl/>
        </w:rPr>
        <w:tab/>
        <w:t xml:space="preserve">יוער לעניין זה כי הנאשם נראה נכנס (ויוצא) לתוך דירת המגורים כשאין ברשותו כלי </w:t>
      </w:r>
      <w:r>
        <w:rPr>
          <w:rFonts w:eastAsia="Times New Roman" w:hint="cs"/>
          <w:rtl/>
        </w:rPr>
        <w:tab/>
        <w:t xml:space="preserve">עבודה כלשהם ואף לא כלי למדידת רוחב הדלת.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1134" w:hanging="564"/>
        <w:jc w:val="both"/>
        <w:rPr>
          <w:rFonts w:eastAsia="Times New Roman"/>
          <w:rtl/>
        </w:rPr>
      </w:pPr>
      <w:r>
        <w:rPr>
          <w:rFonts w:eastAsia="Times New Roman" w:hint="cs"/>
          <w:rtl/>
        </w:rPr>
        <w:t>ב.</w:t>
      </w:r>
      <w:r>
        <w:rPr>
          <w:rFonts w:eastAsia="Times New Roman" w:hint="cs"/>
          <w:rtl/>
        </w:rPr>
        <w:tab/>
        <w:t>אין מחלוקת של ממש, בעובדה שהמתלוננת והנאשם ישבו תחילה במטבח, שתו כוס מים ולאחר מכן עברו לחדר השינה, מחלוקת יש ביחס לתוכנה של אותה שיחה במטבח.</w:t>
      </w:r>
    </w:p>
    <w:p w:rsidR="000F7AA9" w:rsidRDefault="000F7AA9" w:rsidP="000F7AA9">
      <w:pPr>
        <w:spacing w:line="360" w:lineRule="auto"/>
        <w:ind w:left="1134" w:hanging="564"/>
        <w:jc w:val="both"/>
        <w:rPr>
          <w:rFonts w:eastAsia="Times New Roman"/>
          <w:rtl/>
        </w:rPr>
      </w:pPr>
    </w:p>
    <w:p w:rsidR="000F7AA9" w:rsidRDefault="000F7AA9" w:rsidP="000F7AA9">
      <w:pPr>
        <w:spacing w:line="360" w:lineRule="auto"/>
        <w:ind w:left="1134" w:hanging="564"/>
        <w:jc w:val="both"/>
        <w:rPr>
          <w:rFonts w:eastAsia="Times New Roman"/>
          <w:rtl/>
        </w:rPr>
      </w:pPr>
      <w:r>
        <w:rPr>
          <w:rFonts w:eastAsia="Times New Roman" w:hint="cs"/>
          <w:rtl/>
        </w:rPr>
        <w:lastRenderedPageBreak/>
        <w:t>ג.</w:t>
      </w:r>
      <w:r>
        <w:rPr>
          <w:rFonts w:eastAsia="Times New Roman" w:hint="cs"/>
          <w:rtl/>
        </w:rPr>
        <w:tab/>
        <w:t xml:space="preserve">המתלוננת, סתרה עצמה במהלך הודעותיה לעניין זה וכמפורט לעיל, בעוד </w:t>
      </w:r>
      <w:proofErr w:type="spellStart"/>
      <w:r>
        <w:rPr>
          <w:rFonts w:eastAsia="Times New Roman" w:hint="cs"/>
          <w:rtl/>
        </w:rPr>
        <w:t>שבנ</w:t>
      </w:r>
      <w:proofErr w:type="spellEnd"/>
      <w:r>
        <w:rPr>
          <w:rFonts w:eastAsia="Times New Roman" w:hint="cs"/>
          <w:rtl/>
        </w:rPr>
        <w:t xml:space="preserve">/1 סיפרה על כך שהנאשם התחיל להגיד </w:t>
      </w:r>
      <w:r>
        <w:rPr>
          <w:rFonts w:eastAsia="Times New Roman" w:hint="cs"/>
          <w:b/>
          <w:bCs/>
          <w:rtl/>
        </w:rPr>
        <w:t>"מילים של חיזור..."</w:t>
      </w:r>
      <w:r>
        <w:rPr>
          <w:rFonts w:eastAsia="Times New Roman" w:hint="cs"/>
          <w:rtl/>
        </w:rPr>
        <w:t xml:space="preserve"> כלשונה, הרי שלעומת זאת הן </w:t>
      </w:r>
      <w:proofErr w:type="spellStart"/>
      <w:r>
        <w:rPr>
          <w:rFonts w:eastAsia="Times New Roman" w:hint="cs"/>
          <w:rtl/>
        </w:rPr>
        <w:t>בנ</w:t>
      </w:r>
      <w:proofErr w:type="spellEnd"/>
      <w:r>
        <w:rPr>
          <w:rFonts w:eastAsia="Times New Roman" w:hint="cs"/>
          <w:rtl/>
        </w:rPr>
        <w:t xml:space="preserve">/4 ובמיוחד בעדותה בבית המשפט, כלל לא הזכירה את תוכנה של שיחה זו. יתר על כן, מעדותה בבית המשפט השתמע שבמהלך רבע שעה ראשונה לפגישה עסקו רק בעניין המדידות ובשתיית מים במטבח וכדברי המתלוננת </w:t>
      </w:r>
      <w:r>
        <w:rPr>
          <w:rFonts w:eastAsia="Times New Roman" w:hint="cs"/>
          <w:b/>
          <w:bCs/>
          <w:rtl/>
        </w:rPr>
        <w:t>"עוד פעם שתינו מים..."</w:t>
      </w:r>
      <w:r>
        <w:rPr>
          <w:rFonts w:eastAsia="Times New Roman" w:hint="cs"/>
          <w:rtl/>
        </w:rPr>
        <w:t xml:space="preserve"> (עמ' 32, שורה 27) ולפתע פתאום, כך לתיאורה של המתלוננת, אמר לה הנאשם </w:t>
      </w:r>
      <w:r>
        <w:rPr>
          <w:rFonts w:eastAsia="Times New Roman" w:hint="cs"/>
          <w:b/>
          <w:bCs/>
          <w:rtl/>
        </w:rPr>
        <w:t>"... אני רוצה לבדוק לך את הטלוויזיה... אז הוא ישר הלך..."</w:t>
      </w:r>
      <w:r>
        <w:rPr>
          <w:rFonts w:eastAsia="Times New Roman" w:hint="cs"/>
          <w:rtl/>
        </w:rPr>
        <w:t xml:space="preserve">. דהיינו ושוב, לא היה כל שיח מיני מקדים וכך סתם, לפתע פתאום, אץ רץ לו הנאשם לחדר השינה של המתלוננת, וכי מניין ידע שיש למתלוננת שם טלוויזיה? ומנין ידע היכן חדר השינה שלה? המתלוננת עצמה, פעם אחר פעם, כשנשאלה איך ידע הנאשם היכן חדר השינה שלה, לא ידעה להסביר זאת. ראו דרך משל, </w:t>
      </w:r>
      <w:proofErr w:type="spellStart"/>
      <w:r>
        <w:rPr>
          <w:rFonts w:eastAsia="Times New Roman" w:hint="cs"/>
          <w:rtl/>
        </w:rPr>
        <w:t>בנ</w:t>
      </w:r>
      <w:proofErr w:type="spellEnd"/>
      <w:r>
        <w:rPr>
          <w:rFonts w:eastAsia="Times New Roman" w:hint="cs"/>
          <w:rtl/>
        </w:rPr>
        <w:t xml:space="preserve">/1 עמ' 2 באמצע העמוד </w:t>
      </w:r>
      <w:r>
        <w:rPr>
          <w:rFonts w:eastAsia="Times New Roman" w:hint="cs"/>
          <w:b/>
          <w:bCs/>
          <w:rtl/>
        </w:rPr>
        <w:t>"...לא יודעת איך הוא ידע שזה החדר..."</w:t>
      </w:r>
      <w:r>
        <w:rPr>
          <w:rFonts w:eastAsia="Times New Roman" w:hint="cs"/>
          <w:rtl/>
        </w:rPr>
        <w:t xml:space="preserve">. </w:t>
      </w:r>
      <w:proofErr w:type="spellStart"/>
      <w:r>
        <w:rPr>
          <w:rFonts w:eastAsia="Times New Roman" w:hint="cs"/>
          <w:rtl/>
        </w:rPr>
        <w:t>בנ</w:t>
      </w:r>
      <w:proofErr w:type="spellEnd"/>
      <w:r>
        <w:rPr>
          <w:rFonts w:eastAsia="Times New Roman" w:hint="cs"/>
          <w:rtl/>
        </w:rPr>
        <w:t xml:space="preserve">/3 בפסקה 9 שוב משיבה המתלוננת </w:t>
      </w:r>
      <w:r>
        <w:rPr>
          <w:rFonts w:eastAsia="Times New Roman" w:hint="cs"/>
          <w:b/>
          <w:bCs/>
          <w:rtl/>
        </w:rPr>
        <w:t>"לא יודעת איך הוא רץ לחדר שלי ישירות, לא יודעת איך הוא ידע שזה החדר שלי..."</w:t>
      </w:r>
      <w:r>
        <w:rPr>
          <w:rFonts w:eastAsia="Times New Roman" w:hint="cs"/>
          <w:rtl/>
        </w:rPr>
        <w:t xml:space="preserve"> ובפסקה 10 שוב מעומתת המתלוננת עם עובדה זו ונשאלת, האם היא זו שאמרה לו שיש לה טלוויזיה בחדר והאם יכול להיות שאמרה לו שיש לכל אחד מבני הבית חדר נפרד, ועל כך עונה ואני מצטט: </w:t>
      </w:r>
      <w:r>
        <w:rPr>
          <w:rFonts w:eastAsia="Times New Roman" w:hint="cs"/>
          <w:b/>
          <w:bCs/>
          <w:rtl/>
        </w:rPr>
        <w:t>"יכול להיות שבשיחת הטלפון כן סיפרתי לו, לא דיברנו בכלל על טלוויזיה לא יודעת איך ידע שיש בחדר שלי טלוויזיה..."</w:t>
      </w:r>
      <w:r>
        <w:rPr>
          <w:rFonts w:eastAsia="Times New Roman" w:hint="cs"/>
          <w:rtl/>
        </w:rPr>
        <w:t xml:space="preserve"> למרבה הצער, תשובה זו על שני חלקיה האחרונים, אינה מדויקת. עניין החדרים הנפרדים עלה אכן בשיחת הטלפון האחרונה שבין הצדדים (בת/15 עמ' 9 שורות 32-20) אלא שבשיחתם זו ובניגוד לדברי המתלוננת בחקירה </w:t>
      </w:r>
      <w:proofErr w:type="spellStart"/>
      <w:r>
        <w:rPr>
          <w:rFonts w:eastAsia="Times New Roman" w:hint="cs"/>
          <w:rtl/>
        </w:rPr>
        <w:t>בנ</w:t>
      </w:r>
      <w:proofErr w:type="spellEnd"/>
      <w:r>
        <w:rPr>
          <w:rFonts w:eastAsia="Times New Roman" w:hint="cs"/>
          <w:rtl/>
        </w:rPr>
        <w:t xml:space="preserve">/4, היא זו שאמרה לנאשם שיש לה טלוויזיה והיא זו ששיתפה </w:t>
      </w:r>
      <w:proofErr w:type="spellStart"/>
      <w:r>
        <w:rPr>
          <w:rFonts w:eastAsia="Times New Roman" w:hint="cs"/>
          <w:rtl/>
        </w:rPr>
        <w:t>איתו</w:t>
      </w:r>
      <w:proofErr w:type="spellEnd"/>
      <w:r>
        <w:rPr>
          <w:rFonts w:eastAsia="Times New Roman" w:hint="cs"/>
          <w:rtl/>
        </w:rPr>
        <w:t xml:space="preserve"> פעולה בנוגע לסיפור הכיסוי וכמפורט לעיל.</w:t>
      </w:r>
    </w:p>
    <w:p w:rsidR="000F7AA9" w:rsidRDefault="000F7AA9" w:rsidP="000F7AA9">
      <w:pPr>
        <w:spacing w:line="360" w:lineRule="auto"/>
        <w:ind w:left="1134" w:hanging="564"/>
        <w:jc w:val="both"/>
        <w:rPr>
          <w:rFonts w:eastAsia="Times New Roman"/>
          <w:rtl/>
        </w:rPr>
      </w:pPr>
    </w:p>
    <w:p w:rsidR="000F7AA9" w:rsidRDefault="000F7AA9" w:rsidP="000F7AA9">
      <w:pPr>
        <w:spacing w:line="360" w:lineRule="auto"/>
        <w:ind w:left="1134" w:hanging="564"/>
        <w:jc w:val="both"/>
        <w:rPr>
          <w:rFonts w:eastAsia="Times New Roman"/>
          <w:rtl/>
        </w:rPr>
      </w:pPr>
      <w:r>
        <w:rPr>
          <w:rFonts w:eastAsia="Times New Roman" w:hint="cs"/>
          <w:rtl/>
        </w:rPr>
        <w:t>ד.</w:t>
      </w:r>
      <w:r>
        <w:rPr>
          <w:rFonts w:eastAsia="Times New Roman"/>
          <w:rtl/>
        </w:rPr>
        <w:tab/>
      </w:r>
      <w:r>
        <w:rPr>
          <w:rFonts w:eastAsia="Times New Roman" w:hint="cs"/>
          <w:rtl/>
        </w:rPr>
        <w:t xml:space="preserve">עוד אבקש להידרש לעניין אחד נוסף שטען ב"כ הנאשם בסיכומיו ואשר אליו התייחסה ב"כ המאשימה בסיכומיה בע"פ </w:t>
      </w:r>
      <w:proofErr w:type="spellStart"/>
      <w:r>
        <w:rPr>
          <w:rFonts w:eastAsia="Times New Roman" w:hint="cs"/>
          <w:rtl/>
        </w:rPr>
        <w:t>וכדלהלן</w:t>
      </w:r>
      <w:proofErr w:type="spellEnd"/>
      <w:r>
        <w:rPr>
          <w:rFonts w:eastAsia="Times New Roman" w:hint="cs"/>
          <w:rtl/>
        </w:rPr>
        <w:t xml:space="preserve">. </w:t>
      </w:r>
    </w:p>
    <w:p w:rsidR="000F7AA9" w:rsidRDefault="000F7AA9" w:rsidP="000F7AA9">
      <w:pPr>
        <w:spacing w:line="360" w:lineRule="auto"/>
        <w:ind w:left="1134" w:hanging="564"/>
        <w:jc w:val="both"/>
        <w:rPr>
          <w:rFonts w:eastAsia="Times New Roman"/>
          <w:rtl/>
        </w:rPr>
      </w:pPr>
      <w:r>
        <w:rPr>
          <w:rFonts w:eastAsia="Times New Roman" w:hint="cs"/>
          <w:rtl/>
        </w:rPr>
        <w:tab/>
        <w:t>ב"כ הנאשם הפנה לכך שבמהלך עדותו בע"פ מסר הנאשם לראשונה פרט נוסף וחדש, ולפיו בדרך לחדר השינה של המתלוננת, הוא הבחין שבסלון ביתה של המתלוננת יש "נישה מגבס", הוא עמד והסתכל עליה, והמתלוננת לדבריו של הנאשם, אמרה לו שמישהו בשם "***" (כך במקור-א"ק) ביצע עבודות גבס בביתה.</w:t>
      </w:r>
    </w:p>
    <w:p w:rsidR="000F7AA9" w:rsidRDefault="000F7AA9" w:rsidP="000F7AA9">
      <w:pPr>
        <w:spacing w:line="360" w:lineRule="auto"/>
        <w:ind w:left="1134"/>
        <w:jc w:val="both"/>
        <w:rPr>
          <w:rFonts w:eastAsia="Times New Roman"/>
          <w:rtl/>
        </w:rPr>
      </w:pPr>
      <w:r>
        <w:rPr>
          <w:rFonts w:eastAsia="Times New Roman" w:hint="cs"/>
          <w:rtl/>
        </w:rPr>
        <w:t xml:space="preserve">לטענת ב"כ הנאשם, המאשימה לא זימנה את המתלוננת לעדות הזמה לעניין זה, ב"כ המאשימה טענה שלא היה בכך צורך, שכן התמונות מדברות בעד עצמן. ואכן ב"כ הנאשם אישר זאת והפנה לתצלום מס' 17 בעמ' 40 לסיכומי המאשימה, שם אכן נראית "נישת גבס". משכך </w:t>
      </w:r>
      <w:proofErr w:type="spellStart"/>
      <w:r>
        <w:rPr>
          <w:rFonts w:eastAsia="Times New Roman" w:hint="cs"/>
          <w:rtl/>
        </w:rPr>
        <w:t>איפוא</w:t>
      </w:r>
      <w:proofErr w:type="spellEnd"/>
      <w:r>
        <w:rPr>
          <w:rFonts w:eastAsia="Times New Roman" w:hint="cs"/>
          <w:rtl/>
        </w:rPr>
        <w:t xml:space="preserve"> מדובר בפרט נכון, אשר יש בו כדי לחזק גרסתו של הנאשם, ובמיוחד בכל הקשור לדבריו שהמתלוננת סיפרה לו שמישהו בשם ארתור, ביצע את "נישת הגבס". לעניין זה טוב היה לו הייתה באה בפנינו התייחסות המתלוננת.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48.</w:t>
      </w:r>
      <w:r>
        <w:rPr>
          <w:rFonts w:eastAsia="Times New Roman" w:hint="cs"/>
          <w:rtl/>
        </w:rPr>
        <w:tab/>
        <w:t xml:space="preserve">המאשימה בסיכומיה מאריכה לטעון כאילו, כביכול, יש הסבר הגיוני לכך, שהנאשם ידע היכן חדר השינה (ראה סעיף 9 לסיכומיה) אלא שבכל הכבוד הראוי, המאשימה אינה יכולה לטעון במקום המתלוננת, אשר אישרה פעם אחר פעם, ואפילו בבית המשפט </w:t>
      </w:r>
      <w:r>
        <w:rPr>
          <w:rFonts w:eastAsia="Times New Roman" w:hint="cs"/>
          <w:b/>
          <w:bCs/>
          <w:rtl/>
        </w:rPr>
        <w:t xml:space="preserve">"....איך הוא </w:t>
      </w:r>
      <w:r>
        <w:rPr>
          <w:rFonts w:eastAsia="Times New Roman" w:hint="cs"/>
          <w:b/>
          <w:bCs/>
          <w:rtl/>
        </w:rPr>
        <w:lastRenderedPageBreak/>
        <w:t>ידע אני לא יודעת בחיים שלי הוא בחיים שלו לא היה אצלי..."</w:t>
      </w:r>
      <w:r>
        <w:rPr>
          <w:rFonts w:eastAsia="Times New Roman" w:hint="cs"/>
          <w:rtl/>
        </w:rPr>
        <w:t xml:space="preserve"> (עמ' 64 שורה 17) הינה כי כן, המתלוננת חרף כל ההזדמנויות שניתנות לה, אינה יודעת כיצד הנאשם ידע היכן החדר שלה, וטענת המאשימה בעניין זה – אין לה על מה לסמוך.</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49.</w:t>
      </w:r>
      <w:r>
        <w:rPr>
          <w:rFonts w:eastAsia="Times New Roman" w:hint="cs"/>
          <w:rtl/>
        </w:rPr>
        <w:tab/>
        <w:t>בין כך ובין כך, ואפילו לשיטת המאשימה, אין הסבר כיצד זה ידע הנאשם שלמתלוננת טלוויזיה בחדר השינה שלה?</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50.</w:t>
      </w:r>
      <w:r>
        <w:rPr>
          <w:rFonts w:eastAsia="Times New Roman" w:hint="cs"/>
          <w:rtl/>
        </w:rPr>
        <w:tab/>
        <w:t>ההסבר ההגיוני היחיד הינו גרסת הנאשם ולפיה, הוא אכן ידע מראש שיש טלוויזיה בחדר השינה של המתלוננת, הוא גם ידע שלמתלוננת חדר נפרד, הוא אכן לא ידע היכן חדר השינה ובוודאי לא ידע שמדובר בדלת הזזה כתיאורו, משכך, סביר הוא, שאכן המתלוננת הובילה את הנאשם לחדרה והיא זו שסגרה את הדלת לאחר שהנאשם נכנס בעקבותיה לחדר.</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51.</w:t>
      </w:r>
      <w:r>
        <w:rPr>
          <w:rFonts w:eastAsia="Times New Roman" w:hint="cs"/>
          <w:rtl/>
        </w:rPr>
        <w:tab/>
        <w:t xml:space="preserve">זאת ועוד, בעת האירוע נכח במקום גם העובד הזר, אשר ככל הנראה כבר לא היה בשעת המנוחה שלו  ומה הייתה הבעיה לקרוא לו, עובר לכניסתה לחדר, והרי המתלוננת פחדה שמא יעשה לה משהו בחדר ולמה כלל הלכה אחריו במקום ללכת ישירות לחדרו של העובד הזר? הלא ברגע זה עדיין לא מדובר ב"טראומה" של נפגעת עבירות מין? ברגע זה עדיין לא מדובר בבושה שלה מפני עובד הזר, שהרי לכל היותר ולגרסתה שלה מדובר בחשש </w:t>
      </w:r>
      <w:r>
        <w:rPr>
          <w:rFonts w:eastAsia="Times New Roman" w:hint="cs"/>
          <w:b/>
          <w:bCs/>
          <w:rtl/>
        </w:rPr>
        <w:t>"שמא יעשה לה משהו בחדר כי יש לה שם דברים פרטיים..."</w:t>
      </w:r>
      <w:r>
        <w:rPr>
          <w:rFonts w:eastAsia="Times New Roman" w:hint="cs"/>
          <w:rtl/>
        </w:rPr>
        <w:t xml:space="preserve"> (עמוד 65, שורה 12). ושוב נשאלת המתלוננת למה לא קראת למטפל ותשובה – </w:t>
      </w:r>
      <w:r>
        <w:rPr>
          <w:rFonts w:eastAsia="Times New Roman" w:hint="cs"/>
          <w:b/>
          <w:bCs/>
          <w:rtl/>
        </w:rPr>
        <w:t>"...זה היה...אתה לא יודע מה זה אדם שבא עם מטרה לעשות דבר שהוא לא הוסכם ולא התבקש ולא הובן בכלל"</w:t>
      </w:r>
      <w:r>
        <w:rPr>
          <w:rFonts w:eastAsia="Times New Roman" w:hint="cs"/>
          <w:rtl/>
        </w:rPr>
        <w:t xml:space="preserve"> (שם, שורה 22). אלא שבכל הכבוד, זו אינה תשובה לשאלה הפשוטה והמתבקשת מדוע לא קראה לעובד הזר הרי אדם זר התפרץ אליה לחדר השינה ללא רשותה וללא הסכמתה, האם אין זה הגיוני שתפנה מיד לעובד הזר, הנמצא בחדר הסמוך. יוער שוב ויודגש, ניסיונותיה של המתלוננת לטעון, כאילו, כביכול, העובד הזר ישן, נכשלו, שכן לגרסתה עצמה בשעה 17:00 הוא היה צריך </w:t>
      </w:r>
      <w:r>
        <w:rPr>
          <w:rFonts w:eastAsia="Times New Roman" w:hint="cs"/>
          <w:b/>
          <w:bCs/>
          <w:rtl/>
        </w:rPr>
        <w:t>"לקום"</w:t>
      </w:r>
      <w:r>
        <w:rPr>
          <w:rFonts w:eastAsia="Times New Roman" w:hint="cs"/>
          <w:rtl/>
        </w:rPr>
        <w:t xml:space="preserve"> (שם, שורה 30) ועוד ראה בהמשך שם בעמוד 66, שאין בפי המתלוננת הסבר הגיוני  מדוע לא קראה לעובד הזר.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 xml:space="preserve">52. </w:t>
      </w:r>
      <w:r>
        <w:rPr>
          <w:rFonts w:eastAsia="Times New Roman" w:hint="cs"/>
          <w:rtl/>
        </w:rPr>
        <w:tab/>
        <w:t xml:space="preserve">המאשימה בסיכומיה, מאריכה לצטט פסיקה באשר לעדויות נפגעות תקיפה מינית, אשר אינה נמדדת באמות מידה רציונאליות ואין לבחון אותה במשקפי התבונה. בכל הכבוד הראוי אלו מושכלות יסוד </w:t>
      </w:r>
      <w:proofErr w:type="spellStart"/>
      <w:r>
        <w:rPr>
          <w:rFonts w:eastAsia="Times New Roman" w:hint="cs"/>
          <w:rtl/>
        </w:rPr>
        <w:t>שהכל</w:t>
      </w:r>
      <w:proofErr w:type="spellEnd"/>
      <w:r>
        <w:rPr>
          <w:rFonts w:eastAsia="Times New Roman" w:hint="cs"/>
          <w:rtl/>
        </w:rPr>
        <w:t xml:space="preserve"> מסכימים להם, אלא שבשלב הזה של האירוע, עוד לא היה מדובר בנפגעת בעבירת מין, כל שחששה המתלוננת, כך לטענתה לפחות, שהנאשם "</w:t>
      </w:r>
      <w:r>
        <w:rPr>
          <w:rFonts w:eastAsia="Times New Roman" w:hint="cs"/>
          <w:b/>
          <w:bCs/>
          <w:rtl/>
        </w:rPr>
        <w:t>יעשה לה דברים בחדר..."</w:t>
      </w:r>
      <w:r>
        <w:rPr>
          <w:rFonts w:eastAsia="Times New Roman" w:hint="cs"/>
          <w:rtl/>
        </w:rPr>
        <w:t xml:space="preserve"> היא עדיין אינה נפגעת עבירת מין ואפילו לשיטתה, ומשכך ובשלב זה יש לבחון עדותה והסבריה באמת מידה רציונאלית ובמשקפי התבונה, ולא מצאתי כל הסבר הגיוני מדוע שעה שמצוי בביתה ובסמיכות ממש, עובד זר, היא תיכנס אחר הנאשם שלטענתה "</w:t>
      </w:r>
      <w:r>
        <w:rPr>
          <w:rFonts w:eastAsia="Times New Roman" w:hint="cs"/>
          <w:b/>
          <w:bCs/>
          <w:rtl/>
        </w:rPr>
        <w:t>רץ בספיד כזה</w:t>
      </w:r>
      <w:r>
        <w:rPr>
          <w:rFonts w:eastAsia="Times New Roman" w:hint="cs"/>
          <w:rtl/>
        </w:rPr>
        <w:t xml:space="preserve">" (עמוד 66 שורה 6) במקום לקרוא לעובד הזר? עניין זה, לבדו כמובן לא היה עומד לה למתלוננת לרועץ אלא, שעניין זה מצטרף לכל האמור לעיל ולפיו, בהכרח הנאשם ידע </w:t>
      </w:r>
      <w:proofErr w:type="spellStart"/>
      <w:r>
        <w:rPr>
          <w:rFonts w:eastAsia="Times New Roman" w:hint="cs"/>
          <w:rtl/>
        </w:rPr>
        <w:t>ומהמתלוננת</w:t>
      </w:r>
      <w:proofErr w:type="spellEnd"/>
      <w:r>
        <w:rPr>
          <w:rFonts w:eastAsia="Times New Roman" w:hint="cs"/>
          <w:rtl/>
        </w:rPr>
        <w:t xml:space="preserve"> ידע זאת, היכן חדרה, שיש בו טלוויזיה וממילא הכניסה לחדר, ככל הנראה, הייתה בהדרכת המתלוננת.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lastRenderedPageBreak/>
        <w:t>53.</w:t>
      </w:r>
      <w:r>
        <w:rPr>
          <w:rFonts w:eastAsia="Times New Roman" w:hint="cs"/>
          <w:rtl/>
        </w:rPr>
        <w:tab/>
        <w:t xml:space="preserve">החלק המרכזי ב"מערכה השלישית" הינו כמובן האירוע המיני הנטען, כשלעניין זה צודקת המאשימה בתיאור המחלוקת, האם אירוע אלים של אונס לפנינו, כגרסת המתלוננת, או שמא מעשה מיני בהסכמה. אקדים לעניין זה ואציין שוב, כי לעת הזו המסקנות מכל האמור לעיל הינן שמלכתחילה הן המתלוננת והן הנאשם ידעו לשם מה הגיע הנאשם, והמעבר לחדר השינה היה אף הוא מתוכנן לצורך מגע מיני.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 xml:space="preserve">54. </w:t>
      </w:r>
      <w:r>
        <w:rPr>
          <w:rFonts w:eastAsia="Times New Roman" w:hint="cs"/>
          <w:rtl/>
        </w:rPr>
        <w:tab/>
        <w:t xml:space="preserve">עם זאת מאליו ברור ומובן, כי הנאשם לא יכול היה להסתפק בהסכמות קודמות וצודקת המאשימה בטיעוניה ולפיהם אין צורך בהתנגדות אקטיבית. אולם לא הוכח וודאי שלא ברמה הדרושה במשפט הפלילי, כי המתלוננת התנגדה ולו התנגדות פאסיבית. המאשימה, כך בסעיף 12 לסיכומיה, מניחה כי המתלוננת קראה בקולה "לא </w:t>
      </w:r>
      <w:proofErr w:type="spellStart"/>
      <w:r>
        <w:rPr>
          <w:rFonts w:eastAsia="Times New Roman" w:hint="cs"/>
          <w:rtl/>
        </w:rPr>
        <w:t>לא</w:t>
      </w:r>
      <w:proofErr w:type="spellEnd"/>
      <w:r>
        <w:rPr>
          <w:rFonts w:eastAsia="Times New Roman" w:hint="cs"/>
          <w:rtl/>
        </w:rPr>
        <w:t xml:space="preserve"> </w:t>
      </w:r>
      <w:proofErr w:type="spellStart"/>
      <w:r>
        <w:rPr>
          <w:rFonts w:eastAsia="Times New Roman" w:hint="cs"/>
          <w:rtl/>
        </w:rPr>
        <w:t>לא</w:t>
      </w:r>
      <w:proofErr w:type="spellEnd"/>
      <w:r>
        <w:rPr>
          <w:rFonts w:eastAsia="Times New Roman" w:hint="cs"/>
          <w:rtl/>
        </w:rPr>
        <w:t xml:space="preserve">" ואף נפנפה בידיה, אלא שתיאור זה מפיה של המתלוננת בא, ולאור כל האמור לעיל מתקשה אני לקבוע כי עניין זה הוכח מעל ומעבר לכל ספק סביר.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55.</w:t>
      </w:r>
      <w:r>
        <w:rPr>
          <w:rFonts w:eastAsia="Times New Roman" w:hint="cs"/>
          <w:rtl/>
        </w:rPr>
        <w:tab/>
        <w:t xml:space="preserve">עוד אוסיף ובבחינה של למעלה מן הצורך, כי לו הייתה המתלוננת מאשרת, שאכן מלכתחילה הייתה לה כוונה לקיים עם הנאשם מפגש מיני ואולם לאחר מכן התחרטה ושיקפה זאת לנאשם, יכול שהתוצאה הייתה שונה, או מכל מקום היה מקום להתלבט, אולם שעה שהקו שבחרה בו המתלוננת וכך גם המאשימה, הכחשה גורפת של כל מה שקדם למפגש (הן במפגש האקראי בשבת 16.7.22, הן בשיחה הטלפונית, הן בפתח המפגש ביניהם והן בסופו וכפי שעוד יובהר להלן) בשעה שלגרסה זו לא יכולתי </w:t>
      </w:r>
      <w:proofErr w:type="spellStart"/>
      <w:r>
        <w:rPr>
          <w:rFonts w:eastAsia="Times New Roman" w:hint="cs"/>
          <w:rtl/>
        </w:rPr>
        <w:t>ליתן</w:t>
      </w:r>
      <w:proofErr w:type="spellEnd"/>
      <w:r>
        <w:rPr>
          <w:rFonts w:eastAsia="Times New Roman" w:hint="cs"/>
          <w:rtl/>
        </w:rPr>
        <w:t xml:space="preserve"> אמון ולכל היותר נותרו כפות המאזניים מאוינות, הרי שממילא גם לא אוכל לקבוע כי המאשימה הוכיחה, שאכן המתלוננת הביעה התנגדות, ולו פאסיבית, למעשיו של הנאשם.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56.</w:t>
      </w:r>
      <w:r>
        <w:rPr>
          <w:rFonts w:eastAsia="Times New Roman" w:hint="cs"/>
          <w:rtl/>
        </w:rPr>
        <w:tab/>
        <w:t xml:space="preserve">עוד אוסיף וגם זאת בבחינה של למעלה מן הצורך, שיכול להיות שהמתלוננת אכן התביישה לספר ששוחחה עם הנאשם על עניינים מיניים, וכי אכן התעניינה בשירותי המין אותם ביקש לספק לה ומשכך לא דבקה באמירת האמת לגבי כל מה שאירע ל"פני" ו"אחרי" ואולם "יכול להיות" וכידוע אין בו די להרשעה בהליך פלילי מה גם שהמאשימה בסיכומיה טענה שהמתלוננת התביישה באירוע האונס שעברה ולא בעצם הסכמתה, ולו גם התיאורטית, לקיום יחסי מין בהסכמה עם הנאשם.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57.</w:t>
      </w:r>
      <w:r>
        <w:rPr>
          <w:rFonts w:eastAsia="Times New Roman" w:hint="cs"/>
          <w:rtl/>
        </w:rPr>
        <w:tab/>
        <w:t xml:space="preserve">משהגעתי לעניין הסברי המאשימה לעניין הבושה אשר הניעה את התנהגותה של המתלוננת, כך לדבריה. המתלוננת וכאמור לעיל, יכולה הייתה בנקל להימנע מהסיטואציה מלכתחילה, הן בכך, שכלל לא הייתה מזמינה את הנאשם לביתה ובוודאי אחרי שלכאורה ולטענתה שלה פגע בכבודה הן בכך שחשף איבר מינו בפניה, כך לטענתה, והן בכל הדיבורים המיניים הבוטים שאמר לה בשיחות הטלפון. דבר לא מנע </w:t>
      </w:r>
      <w:proofErr w:type="spellStart"/>
      <w:r>
        <w:rPr>
          <w:rFonts w:eastAsia="Times New Roman" w:hint="cs"/>
          <w:rtl/>
        </w:rPr>
        <w:t>מהמתלוננת</w:t>
      </w:r>
      <w:proofErr w:type="spellEnd"/>
      <w:r>
        <w:rPr>
          <w:rFonts w:eastAsia="Times New Roman" w:hint="cs"/>
          <w:rtl/>
        </w:rPr>
        <w:t>, באותו שלב, לדפוק על חדרו של העובד הזר ולקרוא לו לעזרה. טענתה בהמשך שהעובד הזר "</w:t>
      </w:r>
      <w:r>
        <w:rPr>
          <w:rFonts w:eastAsia="Times New Roman" w:hint="cs"/>
          <w:b/>
          <w:bCs/>
          <w:rtl/>
        </w:rPr>
        <w:t>קטנצ'יק</w:t>
      </w:r>
      <w:r>
        <w:rPr>
          <w:rFonts w:eastAsia="Times New Roman" w:hint="cs"/>
          <w:rtl/>
        </w:rPr>
        <w:t>" (עמ' 70, שורה 23) ואילו הנאשם "</w:t>
      </w:r>
      <w:r>
        <w:rPr>
          <w:rFonts w:eastAsia="Times New Roman" w:hint="cs"/>
          <w:b/>
          <w:bCs/>
          <w:rtl/>
        </w:rPr>
        <w:t>חזק וגבוה</w:t>
      </w:r>
      <w:r>
        <w:rPr>
          <w:rFonts w:eastAsia="Times New Roman" w:hint="cs"/>
          <w:rtl/>
        </w:rPr>
        <w:t xml:space="preserve">" (עמ' 67, שורה 10) לא תועיל לה, שכן אם העובד הזר לא יכול לעזור לה מפני הנאשם, כיצד סברה שהיא עצמה תוכל למנוע ממנו לעשות בחדר לטענתה כרצונו? ושוב, איני מתעלם מ"המובלעת הראייתית", בכל הקשור למתלוננות בעבירות מין, אולם לעת הזו, הכניסה לחדר, עדיין לא מדובר היה בעבירות מין.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58.</w:t>
      </w:r>
      <w:r>
        <w:rPr>
          <w:rFonts w:eastAsia="Times New Roman" w:hint="cs"/>
          <w:rtl/>
        </w:rPr>
        <w:tab/>
        <w:t xml:space="preserve">נשוב לעניין הבושה וממה נבעה זו? האם בגין העובדה שחוותה אונס אכזרי, התביישה לספר על כך, או משום שקיימה יחסי מין בהסכמתה המלאה עם גבר צעיר, התביישה לספר על כך. דומה שבתשובתה של המתלוננת עצמה, שאולי נאמרה מבלי משים, יש כדי </w:t>
      </w:r>
      <w:proofErr w:type="spellStart"/>
      <w:r>
        <w:rPr>
          <w:rFonts w:eastAsia="Times New Roman" w:hint="cs"/>
          <w:rtl/>
        </w:rPr>
        <w:t>ליתן</w:t>
      </w:r>
      <w:proofErr w:type="spellEnd"/>
      <w:r>
        <w:rPr>
          <w:rFonts w:eastAsia="Times New Roman" w:hint="cs"/>
          <w:rtl/>
        </w:rPr>
        <w:t xml:space="preserve"> פתרון לשאלה זו וכך אומרת המתלוננת: </w:t>
      </w:r>
      <w:r>
        <w:rPr>
          <w:rFonts w:eastAsia="Times New Roman" w:hint="cs"/>
          <w:b/>
          <w:bCs/>
          <w:rtl/>
        </w:rPr>
        <w:t>"כי בושה וחרפה. איזה בת 82 עושה דבר כזה. מה?"</w:t>
      </w:r>
      <w:r>
        <w:rPr>
          <w:rFonts w:eastAsia="Times New Roman" w:hint="cs"/>
          <w:rtl/>
        </w:rPr>
        <w:t xml:space="preserve"> (עמ' 69, שורה 27)) ושאלתי </w:t>
      </w:r>
      <w:r>
        <w:rPr>
          <w:rFonts w:eastAsia="Times New Roman" w:hint="cs"/>
          <w:b/>
          <w:bCs/>
          <w:rtl/>
        </w:rPr>
        <w:t>"... את לא עשית כלום, מה זה עושה דבר כזה"</w:t>
      </w:r>
      <w:r>
        <w:rPr>
          <w:rFonts w:eastAsia="Times New Roman" w:hint="cs"/>
          <w:rtl/>
        </w:rPr>
        <w:t xml:space="preserve"> (שם שורה 28) נותרה ללא מענה של ממש. הנה כי כן המתלוננת מתביישת, איך אישה בת 82 עושה דבר כזה? למשפט זה פרשנות סבירה אחת והיא, המתלוננת בושה במעשיה, היא לא בושה באונס שחוותה אלא בושה במעשיה.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59.</w:t>
      </w:r>
      <w:r>
        <w:rPr>
          <w:rFonts w:eastAsia="Times New Roman" w:hint="cs"/>
          <w:rtl/>
        </w:rPr>
        <w:tab/>
        <w:t xml:space="preserve">עוד אוסיף לעניין זה כי המתלוננת עצמה הודתה, שאם לא היו לוחצים עליה לא הייתה מגישה תלונה במשטרה (עמ' 72, שורה 27). ודוק, איני בא בחשבון חס וחלילה עם המתלוננת על השיהוי בהגשת תלונתה, ואיני סבור כי השיהוי לכשעצמו עומד לה לרועץ. צודקת המאשימה בסיכומיה, ששיהוי בהגשת התלונה לכשעצמו אין בו כדי לפגוע באמינות תלונתה. לא השיהוי ולא כבישת העדות הם אלו שמהווים את הקושי </w:t>
      </w:r>
      <w:proofErr w:type="spellStart"/>
      <w:r>
        <w:rPr>
          <w:rFonts w:eastAsia="Times New Roman" w:hint="cs"/>
          <w:rtl/>
        </w:rPr>
        <w:t>ליתן</w:t>
      </w:r>
      <w:proofErr w:type="spellEnd"/>
      <w:r>
        <w:rPr>
          <w:rFonts w:eastAsia="Times New Roman" w:hint="cs"/>
          <w:rtl/>
        </w:rPr>
        <w:t xml:space="preserve"> אמון בגרסתה של המתלוננת. הנסיבות הכוללות, לרבות הסבריה של המתלוננת עצמה, הם אלו שמקשים עליי </w:t>
      </w:r>
      <w:proofErr w:type="spellStart"/>
      <w:r>
        <w:rPr>
          <w:rFonts w:eastAsia="Times New Roman" w:hint="cs"/>
          <w:rtl/>
        </w:rPr>
        <w:t>ליתן</w:t>
      </w:r>
      <w:proofErr w:type="spellEnd"/>
      <w:r>
        <w:rPr>
          <w:rFonts w:eastAsia="Times New Roman" w:hint="cs"/>
          <w:rtl/>
        </w:rPr>
        <w:t xml:space="preserve"> אמון בגרסתה, או לקבוע כי גרסתה הוכחה מעל ומעבר לכל ספק סביר.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60.</w:t>
      </w:r>
      <w:r>
        <w:rPr>
          <w:rFonts w:eastAsia="Times New Roman" w:hint="cs"/>
          <w:rtl/>
        </w:rPr>
        <w:tab/>
        <w:t xml:space="preserve">נשוב לליבת האירוע – המעשה המיני בחדר השינה של המתלוננת. לאירוע זה אין לפנינו כל ראיה חיצונית לבד מעדותם של המתלוננת והנאשם. בעבירות מין, כך הוא על דרך כלל, מדובר "במילה מול מילה", בנדון שלפנינו ולא אוכל לקבוע על סמך עדותה של המתלוננת כי אכן זו אמרה </w:t>
      </w:r>
      <w:r>
        <w:rPr>
          <w:rFonts w:eastAsia="Times New Roman" w:hint="cs"/>
          <w:b/>
          <w:bCs/>
          <w:rtl/>
        </w:rPr>
        <w:t xml:space="preserve">"לא </w:t>
      </w:r>
      <w:proofErr w:type="spellStart"/>
      <w:r>
        <w:rPr>
          <w:rFonts w:eastAsia="Times New Roman" w:hint="cs"/>
          <w:b/>
          <w:bCs/>
          <w:rtl/>
        </w:rPr>
        <w:t>לא</w:t>
      </w:r>
      <w:proofErr w:type="spellEnd"/>
      <w:r>
        <w:rPr>
          <w:rFonts w:eastAsia="Times New Roman" w:hint="cs"/>
          <w:b/>
          <w:bCs/>
          <w:rtl/>
        </w:rPr>
        <w:t xml:space="preserve"> </w:t>
      </w:r>
      <w:proofErr w:type="spellStart"/>
      <w:r>
        <w:rPr>
          <w:rFonts w:eastAsia="Times New Roman" w:hint="cs"/>
          <w:b/>
          <w:bCs/>
          <w:rtl/>
        </w:rPr>
        <w:t>לא</w:t>
      </w:r>
      <w:proofErr w:type="spellEnd"/>
      <w:r>
        <w:rPr>
          <w:rFonts w:eastAsia="Times New Roman" w:hint="cs"/>
          <w:b/>
          <w:bCs/>
          <w:rtl/>
        </w:rPr>
        <w:t>"</w:t>
      </w:r>
      <w:r>
        <w:rPr>
          <w:rFonts w:eastAsia="Times New Roman" w:hint="cs"/>
          <w:rtl/>
        </w:rPr>
        <w:t xml:space="preserve"> או נפנפה בידיה לחוסר הסכמה. התנהלותה והסבריה למה שקדם לאירוע זה (וגם לא לזה שאחריו ועל כך להלן) מקשים עד מאוד לקבוע כי עדותה עדיפה על זו של הנאשם. כזכור הנאשם תיאר כך בחקירתו האחרונה (ת/4) במשטרה, כי לבקשת המתלוננת קיים בה גם מין אוראלי ועל תיאור זה חזר בבית המשפט. אמנם בחקירתו הראשונה במשטרה, לא כך תיאר את שאירע והסתיר את עניין "המין האוראלי", אולם הסברו לפיו, התבייש לספר על כך לחוקרת וסיפר על כך רק לחוקר גבר אינו משולל היגיון. זאת ועוד, וכידוע, אין די בשקרי נאשם כדי לבסס את אשמתו. מכל מקום המתלוננת התקשתה עד מאוד </w:t>
      </w:r>
      <w:proofErr w:type="spellStart"/>
      <w:r>
        <w:rPr>
          <w:rFonts w:eastAsia="Times New Roman" w:hint="cs"/>
          <w:rtl/>
        </w:rPr>
        <w:t>ליתן</w:t>
      </w:r>
      <w:proofErr w:type="spellEnd"/>
      <w:r>
        <w:rPr>
          <w:rFonts w:eastAsia="Times New Roman" w:hint="cs"/>
          <w:rtl/>
        </w:rPr>
        <w:t xml:space="preserve"> הסבר של ממש מדוע לא צעקה, מדוע לא קראה לעזרה. אכן, קשה לבוא חשבון עם מתלוננות עבירות מין, שכן לעתים התנהגותן אינה רציונלית ואינה נבחנת במשקפי ההיגיון, ואולם המתלוננת כן נתנה הסברים להתנהלותה והסבריה אלו הם שצריכים לעמוד במבחן ההיגיון, ובעיקר בכך שיהיו קוהרנטיים ולא יסתרו האחד את האחר. ובמה דברים אמורים? המתלוננת נשאלה פעם אחר פעם, הן במשטרה והן בעדותה לפנינו, מדוע לא קראה לעזרתו של העובד הזר. ראה לעניין זה חקירתה הנגדית בעמ' 65 שורה 25 עד עמ' 70 שורה 24. והנה שם, לעתים מסבירה שלא צעקה, כי אינה יודעת לצעוק, ולעתים מסבירה כי לא צעקה </w:t>
      </w:r>
      <w:r>
        <w:rPr>
          <w:rFonts w:eastAsia="Times New Roman" w:hint="cs"/>
          <w:b/>
          <w:bCs/>
          <w:rtl/>
        </w:rPr>
        <w:t>"בגלל שאנשים ישנים ולא רציתי להפריע"</w:t>
      </w:r>
      <w:r>
        <w:rPr>
          <w:rFonts w:eastAsia="Times New Roman" w:hint="cs"/>
          <w:rtl/>
        </w:rPr>
        <w:t xml:space="preserve"> ולעתים מסבירה כי לא צעקה בגלל שהעובד הזר "</w:t>
      </w:r>
      <w:r>
        <w:rPr>
          <w:rFonts w:eastAsia="Times New Roman" w:hint="cs"/>
          <w:b/>
          <w:bCs/>
          <w:rtl/>
        </w:rPr>
        <w:t>קטנצ'יק</w:t>
      </w:r>
      <w:r>
        <w:rPr>
          <w:rFonts w:eastAsia="Times New Roman" w:hint="cs"/>
          <w:rtl/>
        </w:rPr>
        <w:t xml:space="preserve">" ולעתים מסבירה שלא צעקה כי </w:t>
      </w:r>
      <w:r>
        <w:rPr>
          <w:rFonts w:eastAsia="Times New Roman" w:hint="cs"/>
          <w:b/>
          <w:bCs/>
          <w:rtl/>
        </w:rPr>
        <w:t>"זה לא יפה בעלת הבית שלו, נמצאת בסיטואציה כזאת..."</w:t>
      </w:r>
      <w:r>
        <w:rPr>
          <w:rFonts w:eastAsia="Times New Roman" w:hint="cs"/>
          <w:rtl/>
        </w:rPr>
        <w:t xml:space="preserve"> ולבסוף משיבה </w:t>
      </w:r>
      <w:r>
        <w:rPr>
          <w:rFonts w:eastAsia="Times New Roman" w:hint="cs"/>
          <w:b/>
          <w:bCs/>
          <w:rtl/>
        </w:rPr>
        <w:t xml:space="preserve">"... יחסי מין חייבים להיות בהבנה. בטוב. באהבה, ולא בפראות כזאת..." </w:t>
      </w:r>
      <w:r>
        <w:rPr>
          <w:rFonts w:eastAsia="Times New Roman" w:hint="cs"/>
          <w:rtl/>
        </w:rPr>
        <w:t xml:space="preserve">(עמ' 72, שורה 8) ובכן, מדוע לא קראה לעובד </w:t>
      </w:r>
      <w:r>
        <w:rPr>
          <w:rFonts w:eastAsia="Times New Roman" w:hint="cs"/>
          <w:rtl/>
        </w:rPr>
        <w:lastRenderedPageBreak/>
        <w:t xml:space="preserve">הזר? אין בפנינו הסבר אחד קוהרנטי והגיוני. ובסוף דבריה, ואולי שוב ניתן למצוא בכך הסבר לכעסה ולתלונתה כי יחסי המין היו בפראות לשיטתה, לאמור לא חוסר הסכמה ואונס יש כאן, אלא פראות שאינה תואמת לרצונה של המתלוננת. </w:t>
      </w:r>
    </w:p>
    <w:p w:rsidR="000F7AA9" w:rsidRDefault="000F7AA9" w:rsidP="000F7AA9">
      <w:pPr>
        <w:spacing w:line="360" w:lineRule="auto"/>
        <w:ind w:left="567" w:hanging="567"/>
        <w:jc w:val="both"/>
        <w:rPr>
          <w:rFonts w:eastAsia="Times New Roman"/>
          <w:rtl/>
        </w:rPr>
      </w:pPr>
    </w:p>
    <w:p w:rsidR="000F7AA9" w:rsidRDefault="000F7AA9" w:rsidP="000F7AA9">
      <w:pPr>
        <w:spacing w:line="360" w:lineRule="auto"/>
        <w:ind w:left="567" w:hanging="567"/>
        <w:jc w:val="both"/>
        <w:rPr>
          <w:rFonts w:eastAsia="Times New Roman"/>
          <w:rtl/>
        </w:rPr>
      </w:pPr>
      <w:r>
        <w:rPr>
          <w:rFonts w:eastAsia="Times New Roman" w:hint="cs"/>
          <w:rtl/>
        </w:rPr>
        <w:t>61.</w:t>
      </w:r>
      <w:r>
        <w:rPr>
          <w:rFonts w:eastAsia="Times New Roman" w:hint="cs"/>
          <w:rtl/>
        </w:rPr>
        <w:tab/>
        <w:t xml:space="preserve">כאן המקום לחזור שוב על מושכלות יסוד באשר לבחינת מהימנות ואמינות של נפגעי עבירות מין: </w:t>
      </w:r>
    </w:p>
    <w:p w:rsidR="000F7AA9" w:rsidRDefault="000F7AA9" w:rsidP="000F7AA9">
      <w:pPr>
        <w:spacing w:line="360" w:lineRule="auto"/>
        <w:ind w:left="1418" w:right="1418"/>
        <w:contextualSpacing/>
        <w:jc w:val="both"/>
        <w:rPr>
          <w:rFonts w:eastAsia="Times New Roman"/>
          <w:rtl/>
        </w:rPr>
      </w:pPr>
      <w:r>
        <w:rPr>
          <w:rFonts w:eastAsia="Times New Roman" w:hint="cs"/>
          <w:rtl/>
        </w:rPr>
        <w:t>"</w:t>
      </w:r>
      <w:r>
        <w:rPr>
          <w:rFonts w:eastAsia="Times New Roman" w:hint="cs"/>
          <w:b/>
          <w:bCs/>
          <w:rtl/>
        </w:rPr>
        <w:t xml:space="preserve">במקרים של עבירות מין אין לבחון את גרסת המתלונן בפריזמה שבה נבחנות עדויותיהם של מתלוננים בעבירות אחרות. בית המשפט אינו מצפה מנפגעים בעבירות מין להיות "מכשיר לדיוק אוטומטי" (ראו: </w:t>
      </w:r>
      <w:hyperlink r:id="rId5" w:history="1">
        <w:r>
          <w:rPr>
            <w:rStyle w:val="Hyperlink"/>
            <w:rFonts w:eastAsia="Times New Roman" w:hint="cs"/>
            <w:b/>
            <w:bCs/>
            <w:rtl/>
          </w:rPr>
          <w:t>ע"פ 6643/05</w:t>
        </w:r>
      </w:hyperlink>
      <w:r>
        <w:rPr>
          <w:rFonts w:eastAsia="Times New Roman" w:hint="cs"/>
          <w:b/>
          <w:bCs/>
          <w:rtl/>
        </w:rPr>
        <w:t xml:space="preserve"> מדינת ישראל נ' פלוני (לא פורסם' </w:t>
      </w:r>
      <w:r>
        <w:rPr>
          <w:rFonts w:eastAsia="Times New Roman" w:hint="cs"/>
          <w:rtl/>
        </w:rPr>
        <w:t>[פורסם בנבו]</w:t>
      </w:r>
      <w:r>
        <w:rPr>
          <w:rFonts w:eastAsia="Times New Roman" w:hint="cs"/>
          <w:b/>
          <w:bCs/>
          <w:rtl/>
        </w:rPr>
        <w:t xml:space="preserve">, 3.7.2007), וההפניות המובאות בפסקאות 14-12 לחוות דעתה של השופטת ע' ארבל). ומשכך, לעתים תתקבל גרסתם גם כאשר היא זרועה אי דיוקים, סתירות, חוסר התאמות ובלבול (ראו: </w:t>
      </w:r>
      <w:hyperlink r:id="rId6" w:history="1">
        <w:r>
          <w:rPr>
            <w:rStyle w:val="Hyperlink"/>
            <w:rFonts w:eastAsia="Times New Roman" w:hint="cs"/>
            <w:b/>
            <w:bCs/>
            <w:rtl/>
          </w:rPr>
          <w:t>ע"פ 993/00 נור נ' מדינת ישראל, פ"ד נו</w:t>
        </w:r>
      </w:hyperlink>
      <w:r>
        <w:rPr>
          <w:rFonts w:eastAsia="Times New Roman" w:hint="cs"/>
          <w:b/>
          <w:bCs/>
          <w:rtl/>
        </w:rPr>
        <w:t xml:space="preserve">(6) 205, 220 (2002); </w:t>
      </w:r>
      <w:hyperlink r:id="rId7" w:history="1">
        <w:r>
          <w:rPr>
            <w:rStyle w:val="Hyperlink"/>
            <w:rFonts w:eastAsia="Times New Roman" w:hint="cs"/>
            <w:b/>
            <w:bCs/>
            <w:rtl/>
          </w:rPr>
          <w:t>ע"פ 5582/09</w:t>
        </w:r>
      </w:hyperlink>
      <w:r>
        <w:rPr>
          <w:rFonts w:eastAsia="Times New Roman" w:hint="cs"/>
          <w:b/>
          <w:bCs/>
          <w:rtl/>
        </w:rPr>
        <w:t xml:space="preserve"> פלוני נ' מדינת ישראל, פסקאות 91-82 (לא פורסם' </w:t>
      </w:r>
      <w:r>
        <w:rPr>
          <w:rFonts w:eastAsia="Times New Roman" w:hint="cs"/>
          <w:rtl/>
        </w:rPr>
        <w:t>[פורסם בנבו]</w:t>
      </w:r>
      <w:r>
        <w:rPr>
          <w:rFonts w:eastAsia="Times New Roman" w:hint="cs"/>
          <w:b/>
          <w:bCs/>
          <w:rtl/>
        </w:rPr>
        <w:t xml:space="preserve">, 20.10.2010) (להלן: עניין פלוני)). גם כאשר כובש מתלונן עדותו משך זמן רב, יתכן ותקבל גרסתו משקל מלא, כאשר בעבירות מין מדובר (ראו למשל: </w:t>
      </w:r>
      <w:hyperlink r:id="rId8" w:history="1">
        <w:r>
          <w:rPr>
            <w:rStyle w:val="Hyperlink"/>
            <w:rFonts w:eastAsia="Times New Roman" w:hint="cs"/>
            <w:b/>
            <w:bCs/>
            <w:rtl/>
          </w:rPr>
          <w:t xml:space="preserve">ע"פ 2485/00 פלוני נ' מדינת ישראל, פ"ד </w:t>
        </w:r>
        <w:proofErr w:type="spellStart"/>
        <w:r>
          <w:rPr>
            <w:rStyle w:val="Hyperlink"/>
            <w:rFonts w:eastAsia="Times New Roman" w:hint="cs"/>
            <w:b/>
            <w:bCs/>
            <w:rtl/>
          </w:rPr>
          <w:t>נה</w:t>
        </w:r>
        <w:proofErr w:type="spellEnd"/>
      </w:hyperlink>
      <w:r>
        <w:rPr>
          <w:rFonts w:eastAsia="Times New Roman" w:hint="cs"/>
          <w:b/>
          <w:bCs/>
          <w:rtl/>
        </w:rPr>
        <w:t xml:space="preserve">(2) 918, 926-925 (2001)), ואפילו כאשר התנהגותו של מתלונן תמוהה ואינה רציונאלית, לא בוחן אותה בית המשפט בהגיון קר (ראו: </w:t>
      </w:r>
      <w:hyperlink r:id="rId9" w:history="1">
        <w:r>
          <w:rPr>
            <w:rStyle w:val="Hyperlink"/>
            <w:rFonts w:eastAsia="Times New Roman" w:hint="cs"/>
            <w:b/>
            <w:bCs/>
            <w:rtl/>
          </w:rPr>
          <w:t xml:space="preserve">ע"פ 6375/02 </w:t>
        </w:r>
        <w:proofErr w:type="spellStart"/>
        <w:r>
          <w:rPr>
            <w:rStyle w:val="Hyperlink"/>
            <w:rFonts w:eastAsia="Times New Roman" w:hint="cs"/>
            <w:b/>
            <w:bCs/>
            <w:rtl/>
          </w:rPr>
          <w:t>בבקוב</w:t>
        </w:r>
        <w:proofErr w:type="spellEnd"/>
        <w:r>
          <w:rPr>
            <w:rStyle w:val="Hyperlink"/>
            <w:rFonts w:eastAsia="Times New Roman" w:hint="cs"/>
            <w:b/>
            <w:bCs/>
            <w:rtl/>
          </w:rPr>
          <w:t xml:space="preserve"> נ' מדינת ישראל, פ"ד נח</w:t>
        </w:r>
      </w:hyperlink>
      <w:r>
        <w:rPr>
          <w:rFonts w:eastAsia="Times New Roman" w:hint="cs"/>
          <w:b/>
          <w:bCs/>
          <w:rtl/>
        </w:rPr>
        <w:t>(2) 419, 429 (2004)). צא ולמד – כי אין דינו של מתלונן על עבירות מין שבוצעו בו, כדין מתלונן וקורבן פלילי אחר</w:t>
      </w:r>
      <w:r>
        <w:rPr>
          <w:rFonts w:eastAsia="Times New Roman" w:hint="cs"/>
          <w:rtl/>
        </w:rPr>
        <w:t>." (</w:t>
      </w:r>
      <w:hyperlink r:id="rId10" w:history="1">
        <w:r>
          <w:rPr>
            <w:rStyle w:val="Hyperlink"/>
            <w:rFonts w:eastAsia="Times New Roman" w:hint="cs"/>
            <w:rtl/>
          </w:rPr>
          <w:t>ע"פ 9809/08</w:t>
        </w:r>
      </w:hyperlink>
      <w:r>
        <w:rPr>
          <w:rFonts w:eastAsia="Times New Roman"/>
          <w:rtl/>
        </w:rPr>
        <w:t xml:space="preserve"> </w:t>
      </w:r>
      <w:proofErr w:type="spellStart"/>
      <w:r>
        <w:rPr>
          <w:rFonts w:eastAsia="Times New Roman" w:hint="cs"/>
          <w:b/>
          <w:bCs/>
          <w:rtl/>
        </w:rPr>
        <w:t>ארנלדו</w:t>
      </w:r>
      <w:proofErr w:type="spellEnd"/>
      <w:r>
        <w:rPr>
          <w:rFonts w:eastAsia="Times New Roman" w:hint="cs"/>
          <w:b/>
          <w:bCs/>
          <w:rtl/>
        </w:rPr>
        <w:t xml:space="preserve"> </w:t>
      </w:r>
      <w:proofErr w:type="spellStart"/>
      <w:r>
        <w:rPr>
          <w:rFonts w:eastAsia="Times New Roman" w:hint="cs"/>
          <w:b/>
          <w:bCs/>
          <w:rtl/>
        </w:rPr>
        <w:t>לזרובסקי</w:t>
      </w:r>
      <w:proofErr w:type="spellEnd"/>
      <w:r>
        <w:rPr>
          <w:rFonts w:eastAsia="Times New Roman" w:hint="cs"/>
          <w:b/>
          <w:bCs/>
          <w:rtl/>
        </w:rPr>
        <w:t xml:space="preserve"> נ' מדינת ישראל</w:t>
      </w:r>
      <w:r>
        <w:rPr>
          <w:rFonts w:eastAsia="Times New Roman" w:hint="cs"/>
          <w:rtl/>
        </w:rPr>
        <w:t xml:space="preserve"> [פורסם בנבו] (25.11.10) (להלן: "</w:t>
      </w:r>
      <w:r>
        <w:rPr>
          <w:rFonts w:eastAsia="Times New Roman" w:hint="cs"/>
          <w:b/>
          <w:bCs/>
          <w:i/>
          <w:iCs/>
          <w:rtl/>
        </w:rPr>
        <w:t xml:space="preserve">עניין </w:t>
      </w:r>
      <w:proofErr w:type="spellStart"/>
      <w:r>
        <w:rPr>
          <w:rFonts w:eastAsia="Times New Roman" w:hint="cs"/>
          <w:b/>
          <w:bCs/>
          <w:i/>
          <w:iCs/>
          <w:rtl/>
        </w:rPr>
        <w:t>לזרובסקי</w:t>
      </w:r>
      <w:proofErr w:type="spellEnd"/>
      <w:r>
        <w:rPr>
          <w:rFonts w:eastAsia="Times New Roman" w:hint="cs"/>
          <w:rtl/>
        </w:rPr>
        <w:t xml:space="preserve">"))." </w:t>
      </w:r>
    </w:p>
    <w:p w:rsidR="000F7AA9" w:rsidRDefault="000F7AA9" w:rsidP="000F7AA9">
      <w:pPr>
        <w:spacing w:line="360" w:lineRule="auto"/>
        <w:ind w:left="720"/>
        <w:jc w:val="both"/>
        <w:rPr>
          <w:rFonts w:eastAsia="Times New Roman"/>
          <w:sz w:val="26"/>
          <w:szCs w:val="26"/>
          <w:rtl/>
        </w:rPr>
      </w:pPr>
    </w:p>
    <w:p w:rsidR="000F7AA9" w:rsidRDefault="000F7AA9" w:rsidP="000F7AA9">
      <w:pPr>
        <w:spacing w:line="360" w:lineRule="auto"/>
        <w:jc w:val="both"/>
        <w:rPr>
          <w:rFonts w:eastAsia="Times New Roman"/>
        </w:rPr>
      </w:pPr>
      <w:r>
        <w:rPr>
          <w:rFonts w:eastAsia="Times New Roman" w:hint="cs"/>
          <w:sz w:val="26"/>
          <w:szCs w:val="26"/>
          <w:rtl/>
        </w:rPr>
        <w:tab/>
      </w:r>
      <w:r>
        <w:rPr>
          <w:rFonts w:eastAsia="Times New Roman" w:hint="cs"/>
          <w:rtl/>
        </w:rPr>
        <w:t xml:space="preserve">ואולם ראה עוד באמור שם: </w:t>
      </w:r>
    </w:p>
    <w:p w:rsidR="000F7AA9" w:rsidRDefault="000F7AA9" w:rsidP="000F7AA9">
      <w:pPr>
        <w:spacing w:line="360" w:lineRule="auto"/>
        <w:ind w:left="1418" w:right="1418"/>
        <w:contextualSpacing/>
        <w:jc w:val="both"/>
        <w:rPr>
          <w:rFonts w:eastAsia="Times New Roman"/>
          <w:rtl/>
        </w:rPr>
      </w:pPr>
      <w:r>
        <w:rPr>
          <w:rFonts w:eastAsia="Times New Roman" w:hint="cs"/>
          <w:b/>
          <w:bCs/>
          <w:rtl/>
        </w:rPr>
        <w:t>"אספקלריה שונה זו שבה נבחנת גרסתו של קורבן עבירות מין, אינה יכולה להפוך את ההליך הפלילי, אשר במרכזו הנאשם, לפלסתר</w:t>
      </w:r>
      <w:r>
        <w:rPr>
          <w:rFonts w:eastAsia="Times New Roman" w:hint="cs"/>
          <w:rtl/>
        </w:rPr>
        <w:t>".</w:t>
      </w:r>
    </w:p>
    <w:p w:rsidR="000F7AA9" w:rsidRDefault="000F7AA9" w:rsidP="000F7AA9">
      <w:pPr>
        <w:spacing w:line="360" w:lineRule="auto"/>
        <w:ind w:right="709"/>
        <w:contextualSpacing/>
        <w:jc w:val="both"/>
        <w:rPr>
          <w:rFonts w:eastAsia="Times New Roman"/>
          <w:rtl/>
        </w:rPr>
      </w:pPr>
    </w:p>
    <w:p w:rsidR="000F7AA9" w:rsidRDefault="000F7AA9" w:rsidP="000F7AA9">
      <w:pPr>
        <w:spacing w:line="360" w:lineRule="auto"/>
        <w:ind w:right="709"/>
        <w:contextualSpacing/>
        <w:jc w:val="both"/>
        <w:rPr>
          <w:rFonts w:eastAsia="Times New Roman"/>
          <w:rtl/>
        </w:rPr>
      </w:pPr>
      <w:r>
        <w:rPr>
          <w:rFonts w:eastAsia="Times New Roman" w:hint="cs"/>
          <w:rtl/>
        </w:rPr>
        <w:tab/>
        <w:t>וכן ראה:</w:t>
      </w:r>
    </w:p>
    <w:p w:rsidR="000F7AA9" w:rsidRDefault="000F7AA9" w:rsidP="000F7AA9">
      <w:pPr>
        <w:overflowPunct w:val="0"/>
        <w:autoSpaceDE w:val="0"/>
        <w:autoSpaceDN w:val="0"/>
        <w:spacing w:line="360" w:lineRule="auto"/>
        <w:ind w:left="1418" w:right="1418"/>
        <w:jc w:val="both"/>
        <w:rPr>
          <w:rFonts w:eastAsia="Times New Roman"/>
          <w:b/>
          <w:bCs/>
          <w:rtl/>
        </w:rPr>
      </w:pPr>
      <w:r>
        <w:rPr>
          <w:rFonts w:eastAsia="Times New Roman" w:hint="cs"/>
          <w:b/>
          <w:bCs/>
          <w:rtl/>
        </w:rPr>
        <w:t>"ההלכות שנמנו מונעות מעברייני מין לחמוק מאימת הדין בשל קשיי ההוכחה, אך בד בבד, אותה "מובלעת ראייתית" דורשת יישום זהיר ורגיש. אין מדובר בכללים גורפים שבכוחם לגבור על כל פגם בעדות ולייחס מהימנות לכל מתלונן, אלא בכללים</w:t>
      </w:r>
      <w:r>
        <w:rPr>
          <w:rFonts w:hint="cs"/>
          <w:spacing w:val="10"/>
          <w:sz w:val="28"/>
          <w:szCs w:val="28"/>
          <w:rtl/>
        </w:rPr>
        <w:t xml:space="preserve"> </w:t>
      </w:r>
      <w:r>
        <w:rPr>
          <w:rFonts w:eastAsia="Times New Roman" w:hint="cs"/>
          <w:b/>
          <w:bCs/>
          <w:rtl/>
        </w:rPr>
        <w:t xml:space="preserve">שנוצרו על רקע הכרה במציאות מורכבת ונועדו לסייע בחשיפת </w:t>
      </w:r>
      <w:r>
        <w:rPr>
          <w:rFonts w:eastAsia="Times New Roman" w:hint="cs"/>
          <w:b/>
          <w:bCs/>
          <w:rtl/>
        </w:rPr>
        <w:lastRenderedPageBreak/>
        <w:t>האמת העובדתית. אף שנאמרו בהקשר שונה מעט, יפים לענייננו דבריה של השופטת ברון:</w:t>
      </w:r>
    </w:p>
    <w:p w:rsidR="000F7AA9" w:rsidRDefault="000F7AA9" w:rsidP="000F7AA9">
      <w:pPr>
        <w:overflowPunct w:val="0"/>
        <w:autoSpaceDE w:val="0"/>
        <w:autoSpaceDN w:val="0"/>
        <w:spacing w:line="360" w:lineRule="auto"/>
        <w:ind w:left="1418" w:right="1418"/>
        <w:jc w:val="both"/>
        <w:rPr>
          <w:rFonts w:eastAsia="Times New Roman"/>
          <w:b/>
          <w:bCs/>
          <w:rtl/>
        </w:rPr>
      </w:pPr>
      <w:r>
        <w:rPr>
          <w:rFonts w:eastAsia="Times New Roman" w:hint="cs"/>
          <w:b/>
          <w:bCs/>
          <w:rtl/>
        </w:rPr>
        <w:t>"טענת המערערת להיותה קורבן אונס כפול אינה יכולה לשמש 'נוסחת קסם' המבטלת כל סתירה או אי דיוק שנתגלו בעדותה. תכליתה של ההלכה שנתגבשה בפסיקה בנוגע לאופן שבו נבחנת עדותו של קורבן עבירות מין, היא להתאים את בדיקת המהימנות של העד למאפיינים הייחודיים שלו כנפגע עבירת מין. המשמעות היא שהכללים הראייתיים הייחודיים לעדות כזו יחולו רק כאשר השימוש בהם משרת הערכה נכונה ושלמה יותר של מהימנות העד. לא מדובר אפוא במעמד עדיף שניתן לעדותו של נפגע עבירת מין על פני עדויות או ראיות אחרות – אלא בכלי שנועד לסייע בידי בית המשפט, במקרים המתאימים, בחקר האמת" (</w:t>
      </w:r>
      <w:hyperlink r:id="rId11" w:history="1">
        <w:r>
          <w:rPr>
            <w:rStyle w:val="Hyperlink"/>
            <w:rFonts w:eastAsia="Times New Roman" w:hint="cs"/>
            <w:b/>
            <w:bCs/>
            <w:rtl/>
          </w:rPr>
          <w:t>ע"פ 9020/14</w:t>
        </w:r>
      </w:hyperlink>
      <w:r>
        <w:rPr>
          <w:rFonts w:eastAsia="Times New Roman" w:hint="cs"/>
          <w:b/>
          <w:bCs/>
          <w:rtl/>
        </w:rPr>
        <w:t xml:space="preserve"> מזרחי נ' מדינת ישראל, [פורסם בנבו] פסקה 9 (9.7.2015)).</w:t>
      </w:r>
    </w:p>
    <w:p w:rsidR="000F7AA9" w:rsidRDefault="000F7AA9" w:rsidP="000F7AA9">
      <w:pPr>
        <w:overflowPunct w:val="0"/>
        <w:autoSpaceDE w:val="0"/>
        <w:autoSpaceDN w:val="0"/>
        <w:spacing w:line="360" w:lineRule="auto"/>
        <w:ind w:left="1418" w:right="1418"/>
        <w:jc w:val="both"/>
        <w:rPr>
          <w:rFonts w:eastAsia="Times New Roman"/>
          <w:b/>
          <w:bCs/>
          <w:rtl/>
        </w:rPr>
      </w:pPr>
      <w:r>
        <w:rPr>
          <w:rFonts w:eastAsia="Times New Roman" w:hint="cs"/>
          <w:b/>
          <w:bCs/>
          <w:rtl/>
        </w:rPr>
        <w:t>ואכן, בהיעדר מהימנות בסיסית לליבת גרסתו של המתלונן בעבירת מין, לא תועיל לו גם הגישה הגמישה ביותר לדיני הראיות. כדברי השופט ג'ובראן: "על השופט לבחון האם בעדותו של מתלונן בעבירות מין, על אף ההנחות הראייתיות המסוימות להן הוא זוכה – עדין ניצב גרעין של אמת, או סיפור ברור ויציב שיש בו בכדי לתאר את הטראומה הקשה שהייתה מנת חלקו" (</w:t>
      </w:r>
      <w:hyperlink r:id="rId12" w:history="1">
        <w:r>
          <w:rPr>
            <w:rStyle w:val="Hyperlink"/>
            <w:rFonts w:eastAsia="Times New Roman" w:hint="cs"/>
            <w:b/>
            <w:bCs/>
            <w:rtl/>
          </w:rPr>
          <w:t>ע"פ 9809/08</w:t>
        </w:r>
      </w:hyperlink>
      <w:r>
        <w:rPr>
          <w:rFonts w:eastAsia="Times New Roman" w:hint="cs"/>
          <w:b/>
          <w:bCs/>
          <w:rtl/>
        </w:rPr>
        <w:t xml:space="preserve"> </w:t>
      </w:r>
      <w:proofErr w:type="spellStart"/>
      <w:r>
        <w:rPr>
          <w:rFonts w:eastAsia="Times New Roman" w:hint="cs"/>
          <w:b/>
          <w:bCs/>
          <w:rtl/>
        </w:rPr>
        <w:t>לזרובסקי</w:t>
      </w:r>
      <w:proofErr w:type="spellEnd"/>
      <w:r>
        <w:rPr>
          <w:rFonts w:eastAsia="Times New Roman" w:hint="cs"/>
          <w:b/>
          <w:bCs/>
          <w:rtl/>
        </w:rPr>
        <w:t xml:space="preserve"> נ' מדינת ישראל, [פורסם בנבו] פסקה 31 (25.11.2010)). לדברים אלה אני מבקש להצטרף, ולהדגיש כי רשימת ההלכות עשויה לאפשר התגברות על מכשולים ראייתיים רבים, אשר במצב הדברים הרגיל יעמדו לרועץ בפני עֵד המשמיע את גרסתו. כל זאת מותנה בכך שבית המשפט מצליח לזהות בדבריו של המתלונן גרסה מגובשת העומדת בפני עצמה. אין בכוחן של ההלכות להקנות למתלונן עדיפות אפריורית על פני הצד השני, ולסייע ביצירת מהימנות בסיסית, יש מאין, במקום שהיא לא עולה מתוך גרסתו של המתלונן עצמו. ההלכות הראייתיות הייחודיות בעבירות מין דומות ל"ארגז כלים" המסייע לשיפוץ, לייצוב ולביצור פגמים במבנה קיים, אך לא ניתן להפוך אותן לחומרי בנייה שמהם מורכב המבנה עצמו".</w:t>
      </w:r>
    </w:p>
    <w:p w:rsidR="000F7AA9" w:rsidRDefault="000F7AA9" w:rsidP="000F7AA9">
      <w:pPr>
        <w:spacing w:line="360" w:lineRule="auto"/>
        <w:jc w:val="both"/>
        <w:rPr>
          <w:rFonts w:eastAsia="Times New Roman"/>
        </w:rPr>
      </w:pPr>
    </w:p>
    <w:p w:rsidR="000F7AA9" w:rsidRDefault="000F7AA9" w:rsidP="000F7AA9">
      <w:pPr>
        <w:spacing w:line="360" w:lineRule="auto"/>
        <w:ind w:left="720"/>
        <w:jc w:val="both"/>
        <w:rPr>
          <w:rFonts w:eastAsia="Times New Roman"/>
          <w:rtl/>
        </w:rPr>
      </w:pPr>
      <w:r>
        <w:rPr>
          <w:rFonts w:eastAsia="Times New Roman" w:hint="cs"/>
          <w:rtl/>
        </w:rPr>
        <w:t xml:space="preserve">כך גם בענייננו, מקום שקשה למצוא מהימנות בסיסית בגרסתה של המתלוננת, לא יועילו לה אותן "הנחות" הניתנות לנפגעי עבירות מין. </w:t>
      </w:r>
    </w:p>
    <w:p w:rsidR="000F7AA9" w:rsidRDefault="000F7AA9" w:rsidP="000F7AA9">
      <w:pPr>
        <w:spacing w:line="360" w:lineRule="auto"/>
        <w:jc w:val="both"/>
        <w:rPr>
          <w:rFonts w:eastAsia="Times New Roman"/>
          <w:rtl/>
        </w:rPr>
      </w:pPr>
    </w:p>
    <w:p w:rsidR="000F7AA9" w:rsidRDefault="000F7AA9" w:rsidP="000F7AA9">
      <w:pPr>
        <w:spacing w:line="360" w:lineRule="auto"/>
        <w:jc w:val="both"/>
        <w:rPr>
          <w:rFonts w:eastAsia="Times New Roman"/>
          <w:rtl/>
        </w:rPr>
      </w:pPr>
      <w:r>
        <w:rPr>
          <w:rFonts w:eastAsia="Times New Roman" w:hint="cs"/>
          <w:rtl/>
        </w:rPr>
        <w:t>62.</w:t>
      </w:r>
      <w:r>
        <w:rPr>
          <w:rFonts w:eastAsia="Times New Roman" w:hint="cs"/>
          <w:rtl/>
        </w:rPr>
        <w:tab/>
        <w:t xml:space="preserve">הגיעה העת לדון במה שאירע לאחר אירוע האונס הנטען, או לאחר המעשה המיני </w:t>
      </w:r>
      <w:r>
        <w:rPr>
          <w:rFonts w:eastAsia="Times New Roman" w:hint="cs"/>
          <w:rtl/>
        </w:rPr>
        <w:tab/>
        <w:t xml:space="preserve">כגרסת הנאשם. </w:t>
      </w:r>
    </w:p>
    <w:p w:rsidR="000F7AA9" w:rsidRDefault="000F7AA9" w:rsidP="000F7AA9">
      <w:pPr>
        <w:spacing w:line="360" w:lineRule="auto"/>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lastRenderedPageBreak/>
        <w:t>63.</w:t>
      </w:r>
      <w:r>
        <w:rPr>
          <w:rFonts w:eastAsia="Times New Roman" w:hint="cs"/>
          <w:rtl/>
        </w:rPr>
        <w:tab/>
        <w:t xml:space="preserve">דומה כי אין טוב מלשפוך אור על מה שאירע אחרי (ובמשתמע גם על מה שאירע לפני!) מדבריה של המתלוננת עצמה, כך בעמ' 62 שורה 23 לפרוטוקול </w:t>
      </w:r>
      <w:r>
        <w:rPr>
          <w:rFonts w:eastAsia="Times New Roman" w:hint="cs"/>
          <w:b/>
          <w:bCs/>
          <w:rtl/>
        </w:rPr>
        <w:t xml:space="preserve">"... ואמרתי לו </w:t>
      </w:r>
      <w:proofErr w:type="spellStart"/>
      <w:r>
        <w:rPr>
          <w:rFonts w:eastAsia="Times New Roman" w:hint="cs"/>
          <w:b/>
          <w:bCs/>
          <w:rtl/>
        </w:rPr>
        <w:t>שהכל</w:t>
      </w:r>
      <w:proofErr w:type="spellEnd"/>
      <w:r>
        <w:rPr>
          <w:rFonts w:eastAsia="Times New Roman" w:hint="cs"/>
          <w:b/>
          <w:bCs/>
          <w:rtl/>
        </w:rPr>
        <w:t xml:space="preserve"> בסדר, תודה רבה להתראות ולקחתי מים ושתיתי והוא שתה"</w:t>
      </w:r>
      <w:r>
        <w:rPr>
          <w:rFonts w:eastAsia="Times New Roman" w:hint="cs"/>
          <w:rtl/>
        </w:rPr>
        <w:t xml:space="preserve">. כלום נפגעת מעבירת מין נפרדת כך מנאשם, ממי שזה עתה פגע בה באכזריות ובאלימות! כלום נפגעת אומרת לתוקף </w:t>
      </w:r>
      <w:r>
        <w:rPr>
          <w:rFonts w:eastAsia="Times New Roman" w:hint="cs"/>
          <w:b/>
          <w:bCs/>
          <w:rtl/>
        </w:rPr>
        <w:t>"</w:t>
      </w:r>
      <w:proofErr w:type="spellStart"/>
      <w:r>
        <w:rPr>
          <w:rFonts w:eastAsia="Times New Roman" w:hint="cs"/>
          <w:b/>
          <w:bCs/>
          <w:rtl/>
        </w:rPr>
        <w:t>הכל</w:t>
      </w:r>
      <w:proofErr w:type="spellEnd"/>
      <w:r>
        <w:rPr>
          <w:rFonts w:eastAsia="Times New Roman" w:hint="cs"/>
          <w:b/>
          <w:bCs/>
          <w:rtl/>
        </w:rPr>
        <w:t xml:space="preserve"> בסדר, תודה רבה"</w:t>
      </w:r>
      <w:r>
        <w:rPr>
          <w:rFonts w:eastAsia="Times New Roman" w:hint="cs"/>
          <w:rtl/>
        </w:rPr>
        <w:t>, כלום נפגעת אומרת לתוקף האכזר "ל</w:t>
      </w:r>
      <w:r>
        <w:rPr>
          <w:rFonts w:eastAsia="Times New Roman" w:hint="cs"/>
          <w:b/>
          <w:bCs/>
          <w:rtl/>
        </w:rPr>
        <w:t>התראות</w:t>
      </w:r>
      <w:r>
        <w:rPr>
          <w:rFonts w:eastAsia="Times New Roman" w:hint="cs"/>
          <w:rtl/>
        </w:rPr>
        <w:t xml:space="preserve">"? ובהמשך שם מופנית המתלוננת להודעתה במשטרה שהנאשם אמר לה שיביא לה מחר הצעת מחיר והיא משיבה לב"כ הנאשם </w:t>
      </w:r>
      <w:r>
        <w:rPr>
          <w:rFonts w:eastAsia="Times New Roman" w:hint="cs"/>
          <w:b/>
          <w:bCs/>
          <w:rtl/>
        </w:rPr>
        <w:t>"בסדר אמרתי לו, לא בעיה"</w:t>
      </w:r>
      <w:r>
        <w:rPr>
          <w:rFonts w:eastAsia="Times New Roman" w:hint="cs"/>
          <w:rtl/>
        </w:rPr>
        <w:t xml:space="preserve"> ובתשובה לשאלת ב"כ הנאשם שמדובר בהתנהגות לא רציונאלית משיבה המתלוננת </w:t>
      </w:r>
      <w:r>
        <w:rPr>
          <w:rFonts w:eastAsia="Times New Roman" w:hint="cs"/>
          <w:b/>
          <w:bCs/>
          <w:rtl/>
        </w:rPr>
        <w:t>"אני אישה חזקה... זה בושה שקרה לי דבר כזה"</w:t>
      </w:r>
      <w:r>
        <w:rPr>
          <w:rFonts w:eastAsia="Times New Roman" w:hint="cs"/>
          <w:rtl/>
        </w:rPr>
        <w:t xml:space="preserve"> (עמ' 84 שורות 16-1) ושוב ובכל הכבוד הראוי אין בכך תשובה לשאלה פשוטה, איך יתכן שנפגעת מאונס אכזרי, מצפה לקבל מאותו אנס אלים, הצעת מחיר, יום לאחר מכן?</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64.</w:t>
      </w:r>
      <w:r>
        <w:rPr>
          <w:rFonts w:eastAsia="Times New Roman" w:hint="cs"/>
          <w:rtl/>
        </w:rPr>
        <w:tab/>
        <w:t xml:space="preserve">לתמיהות אלו אוסיף את העובדה, כי לאחר האירוע בחדר השינה, התקיים שיח כזה או אחר, בין המתלוננת לנאשם שבמהלכו מזגה לו כוס מים ואף ליוותה אותו החוצה וזאת לטענתה, כי הייתה בשוק ולא הבינה שהיא מדממת (נ/2) </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65.</w:t>
      </w:r>
      <w:r>
        <w:rPr>
          <w:rFonts w:eastAsia="Times New Roman" w:hint="cs"/>
          <w:rtl/>
        </w:rPr>
        <w:tab/>
        <w:t xml:space="preserve">סיכום עדות המתלוננת - המאשימה כך בעמוד 32 לסיכומים, באות מודגשת ובטבלה, מבקשת מאתנו </w:t>
      </w:r>
      <w:proofErr w:type="spellStart"/>
      <w:r>
        <w:rPr>
          <w:rFonts w:eastAsia="Times New Roman" w:hint="cs"/>
          <w:rtl/>
        </w:rPr>
        <w:t>ליתן</w:t>
      </w:r>
      <w:proofErr w:type="spellEnd"/>
      <w:r>
        <w:rPr>
          <w:rFonts w:eastAsia="Times New Roman" w:hint="cs"/>
          <w:rtl/>
        </w:rPr>
        <w:t xml:space="preserve"> אמון מלא בדברים של המתלוננת. זאת כמפורט לעיל, לא אוכל לעשות. המאשימה טוענת, כי אין כל אינדיקציה ממנה ניתן להבין שהמתלוננת מבקשת להעליל על הנאשם. לעניין זה צודקת המאשימה, אבל רק באופן חלקי. לאמור, מלכתחילה המתלוננת לא רצתה להעליל על הנאשם דבר וחצי דבר, כזכור המפגש הסתיים במילותיה שלה </w:t>
      </w:r>
      <w:r>
        <w:rPr>
          <w:rFonts w:eastAsia="Times New Roman" w:hint="cs"/>
          <w:b/>
          <w:bCs/>
          <w:rtl/>
        </w:rPr>
        <w:t>"</w:t>
      </w:r>
      <w:proofErr w:type="spellStart"/>
      <w:r>
        <w:rPr>
          <w:rFonts w:eastAsia="Times New Roman" w:hint="cs"/>
          <w:b/>
          <w:bCs/>
          <w:rtl/>
        </w:rPr>
        <w:t>הכל</w:t>
      </w:r>
      <w:proofErr w:type="spellEnd"/>
      <w:r>
        <w:rPr>
          <w:rFonts w:eastAsia="Times New Roman" w:hint="cs"/>
          <w:b/>
          <w:bCs/>
          <w:rtl/>
        </w:rPr>
        <w:t xml:space="preserve"> בסדר, תודה רבה. להתראות..."</w:t>
      </w:r>
      <w:r>
        <w:rPr>
          <w:rFonts w:eastAsia="Times New Roman" w:hint="cs"/>
          <w:rtl/>
        </w:rPr>
        <w:t xml:space="preserve"> רק משהסתבר לה מצבה הרפואי החמור (ועל כך להלן) ומשנאלצה להתפנות לבית החולים, ושעה שהצוות הרפואי והעובדים הסוציאליים התקשו לקבל את גרסתה, נאלצה היא לספר סיפור שיש בו במידת מה, כדי להגן על כבודה, גם במחיר של סיפור דברים שלא כהווייתם.</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66.</w:t>
      </w:r>
      <w:r>
        <w:rPr>
          <w:rFonts w:eastAsia="Times New Roman" w:hint="cs"/>
          <w:rtl/>
        </w:rPr>
        <w:tab/>
        <w:t xml:space="preserve">עוד טענה המאשימה, כך בסיכומיה בעל פה (בהשלמה למה שנטען בסיכומיה הכתובים) כי הגם שב"כ הנאשם טען שהאירוע המיני, כלל גם מין אוראלי, הרי שהוא לא הטיח זאת בפני המתלוננת. </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67.</w:t>
      </w:r>
      <w:r>
        <w:rPr>
          <w:rFonts w:eastAsia="Times New Roman" w:hint="cs"/>
          <w:rtl/>
        </w:rPr>
        <w:tab/>
        <w:t>א.</w:t>
      </w:r>
      <w:r>
        <w:rPr>
          <w:rFonts w:eastAsia="Times New Roman" w:hint="cs"/>
          <w:rtl/>
        </w:rPr>
        <w:tab/>
        <w:t xml:space="preserve">לעניין זה הסביר ב"כ הנאשם, כי חקר את המתלוננת באופן הגון, ולא רצה להביכה </w:t>
      </w:r>
      <w:r>
        <w:rPr>
          <w:rFonts w:eastAsia="Times New Roman"/>
          <w:rtl/>
        </w:rPr>
        <w:tab/>
      </w:r>
      <w:r>
        <w:rPr>
          <w:rFonts w:eastAsia="Times New Roman" w:hint="cs"/>
          <w:rtl/>
        </w:rPr>
        <w:tab/>
        <w:t xml:space="preserve">יתר על המידה. </w:t>
      </w:r>
    </w:p>
    <w:p w:rsidR="000F7AA9" w:rsidRDefault="000F7AA9" w:rsidP="000F7AA9">
      <w:pPr>
        <w:spacing w:line="360" w:lineRule="auto"/>
        <w:ind w:left="1440" w:hanging="870"/>
        <w:contextualSpacing/>
        <w:jc w:val="both"/>
        <w:rPr>
          <w:rFonts w:eastAsia="Times New Roman"/>
          <w:rtl/>
        </w:rPr>
      </w:pPr>
      <w:r>
        <w:rPr>
          <w:rFonts w:eastAsia="Times New Roman" w:hint="cs"/>
          <w:rtl/>
        </w:rPr>
        <w:t>ב.</w:t>
      </w:r>
      <w:r>
        <w:rPr>
          <w:rFonts w:eastAsia="Times New Roman" w:hint="cs"/>
          <w:rtl/>
        </w:rPr>
        <w:tab/>
        <w:t xml:space="preserve">הסבר זה הינו סביר, בנסיבות העניין, ומכל מקום וגם אם לא כך הוא, הרי שאין בכך כדי להטות את הכף להרשעתו של הנאשם, שכן וכידוע לא די לנו בשקרי הנאשם (ככל שהיו כאלה) להרשעתו, וענייננו בבחינת ה"יש" הקיים וזה וכאמור לעיל, נמצא חסר. </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68.</w:t>
      </w:r>
      <w:r>
        <w:rPr>
          <w:rFonts w:eastAsia="Times New Roman" w:hint="cs"/>
          <w:rtl/>
        </w:rPr>
        <w:tab/>
        <w:t xml:space="preserve">עוד טענה ב"כ המאשימה, כי לב"כ הנאשם שתי סיבות שאינן הגיוניות להסברו, מדוע החליטה המתלוננת להעליל עליו, האחת שהוא ערבי והשנייה שיחסי המין לא סיפקו אותה. לטענתה, אין בשתי טענות אלו הגיון. גם אם אניח שכך הוא, עדיין הסיבה המרכזית לה טוען </w:t>
      </w:r>
      <w:r>
        <w:rPr>
          <w:rFonts w:eastAsia="Times New Roman" w:hint="cs"/>
          <w:rtl/>
        </w:rPr>
        <w:lastRenderedPageBreak/>
        <w:t xml:space="preserve">הנאשם, היא בכך שהיא התביישה לספר על כך שנעתרה להצעת גבר זר לקיום יחסי מין עמו, ולעניין זה וכאמור, מצאתי תימוכין והגיון וכמפורט לעיל. </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ab/>
      </w:r>
      <w:r>
        <w:rPr>
          <w:rFonts w:eastAsia="Times New Roman" w:hint="cs"/>
          <w:b/>
          <w:bCs/>
          <w:u w:val="single"/>
          <w:rtl/>
        </w:rPr>
        <w:t>מצבה הרפואי של המתלוננת ומה גרם לכך</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69.</w:t>
      </w:r>
      <w:r>
        <w:rPr>
          <w:rFonts w:eastAsia="Times New Roman" w:hint="cs"/>
          <w:rtl/>
        </w:rPr>
        <w:tab/>
        <w:t>אין בין הצדדים מחלוקת של ממש באשר למצבה הרפואי של המתלוננת, עת זו הגיעה לבית החולים ולעניין זה יש אכן להפנות למסמכים שהוגשו בהסכמה ת/25-ת/27. מפאת צנעת הפרט לא אפרט את מהות הפגיעות והיקפן.</w:t>
      </w:r>
    </w:p>
    <w:p w:rsidR="000F7AA9" w:rsidRDefault="000F7AA9" w:rsidP="000F7AA9">
      <w:pPr>
        <w:spacing w:line="360" w:lineRule="auto"/>
        <w:ind w:left="567" w:hanging="567"/>
        <w:contextualSpacing/>
        <w:jc w:val="both"/>
        <w:rPr>
          <w:rFonts w:eastAsia="Times New Roman"/>
          <w:rtl/>
        </w:rPr>
      </w:pPr>
      <w:r>
        <w:rPr>
          <w:rFonts w:eastAsia="Times New Roman" w:hint="cs"/>
          <w:rtl/>
        </w:rPr>
        <w:tab/>
        <w:t>ליבת המחלוקת שבין הצדדים הינה בשאלה ממה נגרמו למתלוננת חבלות אלו, האם בהכרח כתוצאה מאירוע אונס אלים אותו עברה, או שמה גם קיום יחסי מין רגילים בהתחשב בגילה של המתלוננת יכול היה לגרום לחבלות האמורות.</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70.</w:t>
      </w:r>
      <w:r>
        <w:rPr>
          <w:rFonts w:eastAsia="Times New Roman" w:hint="cs"/>
          <w:rtl/>
        </w:rPr>
        <w:tab/>
        <w:t>אקדים ואומר, כי גם במחלוקת זו, טענת המאשימה ולפיה החבלות שנגרמו למתלוננת נגרמו כתוצאה מאונס אלים, לא הוכחו ואף נסתרו במידת מה.</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71.</w:t>
      </w:r>
      <w:r>
        <w:rPr>
          <w:rFonts w:eastAsia="Times New Roman" w:hint="cs"/>
          <w:rtl/>
        </w:rPr>
        <w:tab/>
        <w:t>להוכחת טענתה, כי מדובר בחבלות שנגמרו כתוצאה מאונס אלים, ביקשה המאשימה להגיש את עדותה של דר' סמר חדאד שהינה רופאה מתמחה ברפואת נשים בבית החולים ***, שהיא זאת שטיפלה במתלוננת (יחד עם רופאים נוספים).</w:t>
      </w:r>
    </w:p>
    <w:p w:rsidR="000F7AA9" w:rsidRDefault="000F7AA9" w:rsidP="000F7AA9">
      <w:pPr>
        <w:spacing w:line="360" w:lineRule="auto"/>
        <w:ind w:left="567" w:hanging="567"/>
        <w:contextualSpacing/>
        <w:jc w:val="both"/>
        <w:rPr>
          <w:rFonts w:eastAsia="Times New Roman"/>
          <w:rtl/>
        </w:rPr>
      </w:pPr>
      <w:r>
        <w:rPr>
          <w:rFonts w:eastAsia="Times New Roman" w:hint="cs"/>
          <w:rtl/>
        </w:rPr>
        <w:tab/>
        <w:t>בסיכומיה טוענת המאשימה (כך בסיפא לעמ' 36) כי היא אינה מבקשת לקבוע על בסיס עדותה של ד"ר חדאד את הסיבה לגרימת החבלות למתלוננת, ואם כך הוא כיצד מסייעת ד"ר חדאד לקביעה, כי החבלות נגרמו מאונס אלים!</w:t>
      </w:r>
    </w:p>
    <w:p w:rsidR="000F7AA9" w:rsidRDefault="000F7AA9" w:rsidP="000F7AA9">
      <w:pPr>
        <w:spacing w:line="360" w:lineRule="auto"/>
        <w:ind w:left="567" w:hanging="567"/>
        <w:contextualSpacing/>
        <w:jc w:val="both"/>
        <w:rPr>
          <w:rFonts w:eastAsia="Times New Roman"/>
          <w:rtl/>
        </w:rPr>
      </w:pPr>
      <w:r>
        <w:rPr>
          <w:rFonts w:eastAsia="Times New Roman" w:hint="cs"/>
          <w:rtl/>
        </w:rPr>
        <w:tab/>
        <w:t xml:space="preserve">על כך משיבה המאשימה, כך בסיכומיה (ובאות מודגשת) כי </w:t>
      </w:r>
      <w:r>
        <w:rPr>
          <w:rFonts w:eastAsia="Times New Roman" w:hint="cs"/>
          <w:b/>
          <w:bCs/>
          <w:rtl/>
        </w:rPr>
        <w:t>"מבחינתה של ד"ר חדאד היה זה מקרה חריג ולא נתקלה בעבר בשום מקרה דומה שנגרם כתוצאה מיחסי מין..."</w:t>
      </w:r>
      <w:r>
        <w:rPr>
          <w:rFonts w:eastAsia="Times New Roman" w:hint="cs"/>
          <w:rtl/>
        </w:rPr>
        <w:t xml:space="preserve"> ומה בכך? והלא כנגד זה הוגשה </w:t>
      </w:r>
      <w:proofErr w:type="spellStart"/>
      <w:r>
        <w:rPr>
          <w:rFonts w:eastAsia="Times New Roman" w:hint="cs"/>
          <w:rtl/>
        </w:rPr>
        <w:t>חוו"ד</w:t>
      </w:r>
      <w:proofErr w:type="spellEnd"/>
      <w:r>
        <w:rPr>
          <w:rFonts w:eastAsia="Times New Roman" w:hint="cs"/>
          <w:rtl/>
        </w:rPr>
        <w:t xml:space="preserve"> של המכון הרפואי המשפטי (נ/6) שנערכה על ידי ד"ר </w:t>
      </w:r>
      <w:proofErr w:type="spellStart"/>
      <w:r>
        <w:rPr>
          <w:rFonts w:eastAsia="Times New Roman" w:hint="cs"/>
          <w:rtl/>
        </w:rPr>
        <w:t>ריקארדו</w:t>
      </w:r>
      <w:proofErr w:type="spellEnd"/>
      <w:r>
        <w:rPr>
          <w:rFonts w:eastAsia="Times New Roman" w:hint="cs"/>
          <w:rtl/>
        </w:rPr>
        <w:t xml:space="preserve"> נחמן, שבה נקבע מפורשות שאין אפשרות לקבוע את עוצמת החדירה או את עצם ההסכמה או אי הסכמה למעשה וזאת כיוון שמדובר במתלוננת מבוגרת, ושוב מפני צנעת הפרט לא אפרט מעבר לכך.</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72.</w:t>
      </w:r>
      <w:r>
        <w:rPr>
          <w:rFonts w:eastAsia="Times New Roman" w:hint="cs"/>
          <w:rtl/>
        </w:rPr>
        <w:tab/>
        <w:t xml:space="preserve">חוות דעת זו לא הוגשה על ידי המאשימה, אשר "העדיפה" להסתמך על עדותה של רופאה מתמחה שבמועד הרלוונטי שימשה כמתמחה כ-4 חודשים (בעדותה לפנינו ציינה שהיא מתמחה 11 חודשים, עדותה בפנינו ניתנה ביום 14.2.23 והמתלוננת נבדקה בבית החולים ביום 16.7.22) וכיצד אפוא מבקשת המאשימה להסתמך על כך ש"מבחינתה" של אותה רופאה מתמחה, חסרת ניסיון - היה זה מקרה חריג. </w:t>
      </w:r>
    </w:p>
    <w:p w:rsidR="000F7AA9" w:rsidRDefault="000F7AA9" w:rsidP="000F7AA9">
      <w:pPr>
        <w:spacing w:line="360" w:lineRule="auto"/>
        <w:ind w:left="567" w:hanging="567"/>
        <w:contextualSpacing/>
        <w:jc w:val="both"/>
        <w:rPr>
          <w:rFonts w:eastAsia="Times New Roman"/>
          <w:rtl/>
        </w:rPr>
      </w:pPr>
      <w:r>
        <w:rPr>
          <w:rFonts w:eastAsia="Times New Roman" w:hint="cs"/>
          <w:rtl/>
        </w:rPr>
        <w:lastRenderedPageBreak/>
        <w:tab/>
        <w:t xml:space="preserve">זאת ועוד, ד"ר חדאד אישרה בהגינותה, כי מוטב היה </w:t>
      </w:r>
      <w:r>
        <w:rPr>
          <w:rFonts w:eastAsia="Times New Roman" w:hint="cs"/>
          <w:b/>
          <w:bCs/>
          <w:rtl/>
        </w:rPr>
        <w:t>"...לדבר עם מומחה ולא איתי, אפשר לקרוא לד"ר רונן"</w:t>
      </w:r>
      <w:r>
        <w:rPr>
          <w:rFonts w:eastAsia="Times New Roman" w:hint="cs"/>
          <w:rtl/>
        </w:rPr>
        <w:t>.</w:t>
      </w:r>
    </w:p>
    <w:p w:rsidR="000F7AA9" w:rsidRDefault="000F7AA9" w:rsidP="000F7AA9">
      <w:pPr>
        <w:spacing w:line="360" w:lineRule="auto"/>
        <w:ind w:left="567" w:hanging="567"/>
        <w:contextualSpacing/>
        <w:jc w:val="both"/>
        <w:rPr>
          <w:rFonts w:eastAsia="Times New Roman"/>
          <w:rtl/>
        </w:rPr>
      </w:pPr>
      <w:r>
        <w:rPr>
          <w:rFonts w:eastAsia="Times New Roman" w:hint="cs"/>
          <w:rtl/>
        </w:rPr>
        <w:tab/>
        <w:t xml:space="preserve">הנה כי כן, לדידה של ד"ר חדאד היו רופאים מומחים ובכירים יותר, ואף על פי כן, בחרה המאשימה, באופן בלתי סביר, להביא דווקא את ד"ר חדאד לעדות וזאת שעה שידעה באופן ודאי שחוות הדעת שהתקבלה מהמכון הרפואי המשפטי, שוללת כאמור את עדותה של ד"ר חדאד. </w:t>
      </w:r>
    </w:p>
    <w:p w:rsidR="000F7AA9" w:rsidRDefault="000F7AA9" w:rsidP="000F7AA9">
      <w:pPr>
        <w:spacing w:line="360" w:lineRule="auto"/>
        <w:jc w:val="both"/>
        <w:rPr>
          <w:rFonts w:eastAsia="Times New Roman"/>
          <w:rtl/>
        </w:rPr>
      </w:pP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b/>
          <w:bCs/>
          <w:u w:val="single"/>
          <w:rtl/>
        </w:rPr>
      </w:pPr>
      <w:r>
        <w:rPr>
          <w:rFonts w:eastAsia="Times New Roman" w:hint="cs"/>
          <w:rtl/>
        </w:rPr>
        <w:tab/>
      </w:r>
      <w:r>
        <w:rPr>
          <w:rFonts w:eastAsia="Times New Roman" w:hint="cs"/>
          <w:b/>
          <w:bCs/>
          <w:u w:val="single"/>
          <w:rtl/>
        </w:rPr>
        <w:t>העדים והראיות הנוספות</w:t>
      </w:r>
    </w:p>
    <w:p w:rsidR="000F7AA9" w:rsidRDefault="000F7AA9" w:rsidP="000F7AA9">
      <w:pPr>
        <w:spacing w:line="360" w:lineRule="auto"/>
        <w:ind w:left="567" w:hanging="567"/>
        <w:contextualSpacing/>
        <w:jc w:val="both"/>
        <w:rPr>
          <w:rFonts w:eastAsia="Times New Roman"/>
          <w:b/>
          <w:bCs/>
          <w:u w:val="single"/>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73.</w:t>
      </w:r>
      <w:r>
        <w:rPr>
          <w:rFonts w:eastAsia="Times New Roman" w:hint="cs"/>
          <w:rtl/>
        </w:rPr>
        <w:tab/>
        <w:t xml:space="preserve">עוד מפנה ב"כ המאשימה בסיכומיה לעדים נוספים שהעידו בבית המשפט ולראיות (כולל הודעות במשטרה) שהוגשו בהסכמה. </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74.</w:t>
      </w:r>
      <w:r>
        <w:rPr>
          <w:rFonts w:eastAsia="Times New Roman" w:hint="cs"/>
          <w:rtl/>
        </w:rPr>
        <w:tab/>
        <w:t xml:space="preserve">בכל הכבוד לעדויות וראיות אלו, שחלקם כאמור, הוגשו בהסכמה, לא מצאתי כי יש בהן כדי לתמוך בעדותה של המתלוננת. </w:t>
      </w:r>
    </w:p>
    <w:p w:rsidR="000F7AA9" w:rsidRDefault="000F7AA9" w:rsidP="000F7AA9">
      <w:pPr>
        <w:spacing w:line="360" w:lineRule="auto"/>
        <w:ind w:left="567" w:hanging="567"/>
        <w:contextualSpacing/>
        <w:jc w:val="both"/>
        <w:rPr>
          <w:rFonts w:eastAsia="Times New Roman"/>
          <w:rtl/>
        </w:rPr>
      </w:pPr>
      <w:r>
        <w:rPr>
          <w:rFonts w:eastAsia="Times New Roman" w:hint="cs"/>
          <w:rtl/>
        </w:rPr>
        <w:tab/>
        <w:t xml:space="preserve">כך לגבי בנה *** שעדותו הינה עדות שמועה על כל המשתמע מכך. יוער, איני מטיל ספק חלילה באמינות עדותו של *** אלא שאמו אכן סיפרה לו, את שמסרה במשטרה אח"כ, ולטעמי וכאמור לעיל, ה"סיפור" שסיפרה, נועד אכן להגן על שמה הטוב ואינו משקף את מה שאכן אירע. </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75.</w:t>
      </w:r>
      <w:r>
        <w:rPr>
          <w:rFonts w:eastAsia="Times New Roman" w:hint="cs"/>
          <w:rtl/>
        </w:rPr>
        <w:tab/>
        <w:t>כך גם לגבי עדותו של העובד הזר מר *** (להלן-</w:t>
      </w:r>
      <w:r>
        <w:rPr>
          <w:rFonts w:eastAsia="Times New Roman" w:hint="cs"/>
          <w:b/>
          <w:bCs/>
          <w:rtl/>
        </w:rPr>
        <w:t>"***"</w:t>
      </w:r>
      <w:r>
        <w:rPr>
          <w:rFonts w:eastAsia="Times New Roman" w:hint="cs"/>
          <w:rtl/>
        </w:rPr>
        <w:t xml:space="preserve">) אשר דווקא יש בעדותו כדי לסייע במידת מה לנאשם ואבהיר דבריי. </w:t>
      </w:r>
    </w:p>
    <w:p w:rsidR="000F7AA9" w:rsidRDefault="000F7AA9" w:rsidP="000F7AA9">
      <w:pPr>
        <w:spacing w:line="360" w:lineRule="auto"/>
        <w:ind w:left="567"/>
        <w:contextualSpacing/>
        <w:jc w:val="both"/>
        <w:rPr>
          <w:rFonts w:eastAsia="Times New Roman"/>
          <w:rtl/>
        </w:rPr>
      </w:pPr>
      <w:r>
        <w:rPr>
          <w:rFonts w:eastAsia="Times New Roman" w:hint="cs"/>
          <w:rtl/>
        </w:rPr>
        <w:t xml:space="preserve">*** אישר בעדותו, כי שהה בבית ושמע דיבורים בין המתלוננת לבין גבר זר, הוא גם שמע את דלת החדר של המתלוננת נסגרת, ומעבר לכך לא שמע כל דבר חריג. </w:t>
      </w:r>
    </w:p>
    <w:p w:rsidR="000F7AA9" w:rsidRDefault="000F7AA9" w:rsidP="000F7AA9">
      <w:pPr>
        <w:spacing w:line="360" w:lineRule="auto"/>
        <w:ind w:left="567" w:hanging="567"/>
        <w:contextualSpacing/>
        <w:jc w:val="both"/>
        <w:rPr>
          <w:rFonts w:eastAsia="Times New Roman"/>
          <w:rtl/>
        </w:rPr>
      </w:pPr>
      <w:r>
        <w:rPr>
          <w:rFonts w:eastAsia="Times New Roman" w:hint="cs"/>
          <w:rtl/>
        </w:rPr>
        <w:tab/>
        <w:t xml:space="preserve">הוא שמע מ*** על מה שהמתלוננת סיפרה לו, אלא שלעניין זה ושוב מדובר בעדות שמועה, שאין לה כל משקל. </w:t>
      </w:r>
    </w:p>
    <w:p w:rsidR="000F7AA9" w:rsidRDefault="000F7AA9" w:rsidP="000F7AA9">
      <w:pPr>
        <w:spacing w:line="360" w:lineRule="auto"/>
        <w:ind w:left="567" w:hanging="567"/>
        <w:contextualSpacing/>
        <w:jc w:val="both"/>
        <w:rPr>
          <w:rFonts w:eastAsia="Times New Roman"/>
          <w:rtl/>
        </w:rPr>
      </w:pPr>
      <w:r>
        <w:rPr>
          <w:rFonts w:eastAsia="Times New Roman" w:hint="cs"/>
          <w:rtl/>
        </w:rPr>
        <w:tab/>
        <w:t xml:space="preserve">משכך, </w:t>
      </w:r>
      <w:proofErr w:type="spellStart"/>
      <w:r>
        <w:rPr>
          <w:rFonts w:eastAsia="Times New Roman" w:hint="cs"/>
          <w:rtl/>
        </w:rPr>
        <w:t>לגירסת</w:t>
      </w:r>
      <w:proofErr w:type="spellEnd"/>
      <w:r>
        <w:rPr>
          <w:rFonts w:eastAsia="Times New Roman" w:hint="cs"/>
          <w:rtl/>
        </w:rPr>
        <w:t xml:space="preserve"> המתלוננת אין כל חיזוק בעדותו של *** ויש בה כאמור, חיזוק מה </w:t>
      </w:r>
      <w:proofErr w:type="spellStart"/>
      <w:r>
        <w:rPr>
          <w:rFonts w:eastAsia="Times New Roman" w:hint="cs"/>
          <w:rtl/>
        </w:rPr>
        <w:t>לגירסת</w:t>
      </w:r>
      <w:proofErr w:type="spellEnd"/>
      <w:r>
        <w:rPr>
          <w:rFonts w:eastAsia="Times New Roman" w:hint="cs"/>
          <w:rtl/>
        </w:rPr>
        <w:t xml:space="preserve"> הנאשם, שכן *** לא שמע שום דבר חריג, לא שמע דלת נסגרת בחוזקה, ולא שמע צעדי ריצה לכיוון חדרה של המתלוננת. </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76.</w:t>
      </w:r>
      <w:r>
        <w:rPr>
          <w:rFonts w:eastAsia="Times New Roman" w:hint="cs"/>
          <w:rtl/>
        </w:rPr>
        <w:tab/>
        <w:t>לעדי התביעה שלא העידו בבית המשפט (עו"ס *** השוטר *** ו*** אחות בבית החולים ***) אין כל משמעות לעניין המחלוקת שבין הצדדים, ולפיכך, לא אדרש לראיות אלו.</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77.</w:t>
      </w:r>
      <w:r>
        <w:rPr>
          <w:rFonts w:eastAsia="Times New Roman" w:hint="cs"/>
          <w:rtl/>
        </w:rPr>
        <w:tab/>
        <w:t>סיכומו של דבר, לעניין עבירות האונס שבה הואשם הנאשם, המאשימה לא הצליחה להוכיח יסודותיה של עבירה זו, לא הוכח, כי הנאשם אנס את המתלוננת, ללא הסכמתה, לא הוכח כי המתלוננת אמרה פעם אחר פעם "</w:t>
      </w:r>
      <w:r>
        <w:rPr>
          <w:rFonts w:eastAsia="Times New Roman" w:hint="cs"/>
          <w:b/>
          <w:bCs/>
          <w:rtl/>
        </w:rPr>
        <w:t xml:space="preserve">לא </w:t>
      </w:r>
      <w:proofErr w:type="spellStart"/>
      <w:r>
        <w:rPr>
          <w:rFonts w:eastAsia="Times New Roman" w:hint="cs"/>
          <w:b/>
          <w:bCs/>
          <w:rtl/>
        </w:rPr>
        <w:t>לא</w:t>
      </w:r>
      <w:proofErr w:type="spellEnd"/>
      <w:r>
        <w:rPr>
          <w:rFonts w:eastAsia="Times New Roman" w:hint="cs"/>
          <w:rtl/>
        </w:rPr>
        <w:t xml:space="preserve">", כשם שגם לא הוכח, כי המתלוננת גילתה התנגדות פסיבית כזו או אחרת, שממנה יכול היה הנאשם ללמוד שהמתלוננת מסרבת לקיום יחסי המין שתואמו ביניהם והכל כמפורט לעיל. </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lastRenderedPageBreak/>
        <w:t>78.</w:t>
      </w:r>
      <w:r>
        <w:rPr>
          <w:rFonts w:eastAsia="Times New Roman" w:hint="cs"/>
          <w:rtl/>
        </w:rPr>
        <w:tab/>
      </w:r>
      <w:r>
        <w:rPr>
          <w:rFonts w:eastAsia="Times New Roman" w:hint="cs"/>
          <w:b/>
          <w:bCs/>
          <w:u w:val="single"/>
          <w:rtl/>
        </w:rPr>
        <w:t xml:space="preserve">הפרת צו הפיקוח </w:t>
      </w:r>
      <w:r>
        <w:rPr>
          <w:rFonts w:eastAsia="Times New Roman" w:hint="cs"/>
          <w:rtl/>
        </w:rPr>
        <w:t xml:space="preserve">- ב"כ הנאשם, הסכים בסיום סיכומיו בעל פה, כי ככל שבית המשפט יקבע שגרסתו של הנאשם לעניין הסכמת המתלוננת לקיום יחסי המין הייתה בהסכמה, וככל שיקבל בית המשפט את </w:t>
      </w:r>
      <w:proofErr w:type="spellStart"/>
      <w:r>
        <w:rPr>
          <w:rFonts w:eastAsia="Times New Roman" w:hint="cs"/>
          <w:rtl/>
        </w:rPr>
        <w:t>הגירסה</w:t>
      </w:r>
      <w:proofErr w:type="spellEnd"/>
      <w:r>
        <w:rPr>
          <w:rFonts w:eastAsia="Times New Roman" w:hint="cs"/>
          <w:rtl/>
        </w:rPr>
        <w:t xml:space="preserve">, כי אכן הנאשם ביקש (ואף קיבל) תמורה עבור יחסי מין אלו, הרי שממילא מדובר בהפרה של צו הפיקוח ויש להרשיע את הנאשם בגין עבירה זו, משכך יש להרשיע את הנאשם בעבירה זו בלבד. </w:t>
      </w: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rtl/>
        </w:rPr>
      </w:pPr>
    </w:p>
    <w:p w:rsidR="000F7AA9" w:rsidRDefault="000F7AA9" w:rsidP="000F7AA9">
      <w:pPr>
        <w:spacing w:line="360" w:lineRule="auto"/>
        <w:ind w:left="567" w:hanging="567"/>
        <w:contextualSpacing/>
        <w:jc w:val="both"/>
        <w:rPr>
          <w:rFonts w:eastAsia="Times New Roman"/>
          <w:b/>
          <w:bCs/>
          <w:u w:val="single"/>
          <w:rtl/>
        </w:rPr>
      </w:pPr>
      <w:r>
        <w:rPr>
          <w:rFonts w:eastAsia="Times New Roman" w:hint="cs"/>
          <w:rtl/>
        </w:rPr>
        <w:tab/>
      </w:r>
      <w:r>
        <w:rPr>
          <w:rFonts w:eastAsia="Times New Roman" w:hint="cs"/>
          <w:b/>
          <w:bCs/>
          <w:u w:val="single"/>
          <w:rtl/>
        </w:rPr>
        <w:t>סוף דבר</w:t>
      </w:r>
    </w:p>
    <w:p w:rsidR="000F7AA9" w:rsidRDefault="000F7AA9" w:rsidP="000F7AA9">
      <w:pPr>
        <w:spacing w:line="360" w:lineRule="auto"/>
        <w:ind w:left="567" w:hanging="567"/>
        <w:contextualSpacing/>
        <w:jc w:val="both"/>
        <w:rPr>
          <w:rFonts w:eastAsia="Times New Roman"/>
          <w:b/>
          <w:bCs/>
          <w:u w:val="single"/>
          <w:rtl/>
        </w:rPr>
      </w:pPr>
    </w:p>
    <w:p w:rsidR="000F7AA9" w:rsidRDefault="000F7AA9" w:rsidP="000F7AA9">
      <w:pPr>
        <w:spacing w:line="360" w:lineRule="auto"/>
        <w:ind w:left="567" w:hanging="567"/>
        <w:contextualSpacing/>
        <w:jc w:val="both"/>
        <w:rPr>
          <w:rFonts w:eastAsia="Times New Roman"/>
          <w:rtl/>
        </w:rPr>
      </w:pPr>
      <w:r>
        <w:rPr>
          <w:rFonts w:eastAsia="Times New Roman" w:hint="cs"/>
          <w:rtl/>
        </w:rPr>
        <w:t>79.</w:t>
      </w:r>
      <w:r>
        <w:rPr>
          <w:rFonts w:eastAsia="Times New Roman" w:hint="cs"/>
          <w:rtl/>
        </w:rPr>
        <w:tab/>
        <w:t xml:space="preserve">אמליץ אפוא לחברי לזכות את הנאשם מעבירת האינוס שבה הואשם ולהרשיעו בעבירה של הפרת צו הפיקוח. </w:t>
      </w:r>
    </w:p>
    <w:p w:rsidR="000F7AA9" w:rsidRDefault="000F7AA9" w:rsidP="000F7AA9">
      <w:pPr>
        <w:spacing w:line="360" w:lineRule="auto"/>
        <w:ind w:left="567" w:hanging="567"/>
        <w:contextualSpacing/>
        <w:jc w:val="both"/>
        <w:rPr>
          <w:rFonts w:eastAsia="Times New Roman"/>
          <w:rtl/>
        </w:rPr>
      </w:pPr>
    </w:p>
    <w:tbl>
      <w:tblPr>
        <w:tblStyle w:val="a3"/>
        <w:bidiVisual/>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2"/>
      </w:tblGrid>
      <w:tr w:rsidR="000F7AA9" w:rsidTr="000F7AA9">
        <w:trPr>
          <w:jc w:val="right"/>
        </w:trPr>
        <w:tc>
          <w:tcPr>
            <w:tcW w:w="2962" w:type="dxa"/>
            <w:tcBorders>
              <w:top w:val="nil"/>
              <w:left w:val="nil"/>
              <w:bottom w:val="single" w:sz="4" w:space="0" w:color="auto"/>
              <w:right w:val="nil"/>
            </w:tcBorders>
            <w:vAlign w:val="center"/>
            <w:hideMark/>
          </w:tcPr>
          <w:p w:rsidR="000F7AA9" w:rsidRDefault="000F7AA9">
            <w:pPr>
              <w:jc w:val="center"/>
              <w:rPr>
                <w:rFonts w:ascii="Courier New" w:eastAsia="Times New Roman" w:hAnsi="Courier New"/>
                <w:b/>
                <w:bCs/>
                <w:rtl/>
              </w:rPr>
            </w:pPr>
            <w:r>
              <w:rPr>
                <w:rFonts w:ascii="Courier New" w:hAnsi="Courier New"/>
                <w:b/>
                <w:bCs/>
                <w:noProof/>
              </w:rPr>
              <w:drawing>
                <wp:inline distT="0" distB="0" distL="0" distR="0">
                  <wp:extent cx="1351915" cy="739140"/>
                  <wp:effectExtent l="0" t="0" r="635" b="3810"/>
                  <wp:docPr id="9" name="תמונה 9" descr="05291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0529180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1915" cy="739140"/>
                          </a:xfrm>
                          <a:prstGeom prst="rect">
                            <a:avLst/>
                          </a:prstGeom>
                          <a:noFill/>
                          <a:ln>
                            <a:noFill/>
                          </a:ln>
                        </pic:spPr>
                      </pic:pic>
                    </a:graphicData>
                  </a:graphic>
                </wp:inline>
              </w:drawing>
            </w:r>
          </w:p>
        </w:tc>
      </w:tr>
      <w:tr w:rsidR="000F7AA9" w:rsidTr="000F7AA9">
        <w:trPr>
          <w:jc w:val="right"/>
        </w:trPr>
        <w:tc>
          <w:tcPr>
            <w:tcW w:w="2962" w:type="dxa"/>
            <w:tcBorders>
              <w:top w:val="single" w:sz="4" w:space="0" w:color="auto"/>
              <w:left w:val="nil"/>
              <w:bottom w:val="nil"/>
              <w:right w:val="nil"/>
            </w:tcBorders>
            <w:vAlign w:val="bottom"/>
            <w:hideMark/>
          </w:tcPr>
          <w:p w:rsidR="000F7AA9" w:rsidRDefault="000F7AA9">
            <w:pPr>
              <w:jc w:val="center"/>
              <w:rPr>
                <w:b/>
                <w:bCs/>
              </w:rPr>
            </w:pPr>
            <w:r>
              <w:rPr>
                <w:rFonts w:hint="cs"/>
                <w:b/>
                <w:bCs/>
                <w:rtl/>
              </w:rPr>
              <w:t xml:space="preserve">אשר קולה, שופט </w:t>
            </w:r>
          </w:p>
          <w:p w:rsidR="000F7AA9" w:rsidRDefault="000F7AA9">
            <w:pPr>
              <w:jc w:val="center"/>
              <w:rPr>
                <w:b/>
                <w:bCs/>
                <w:rtl/>
              </w:rPr>
            </w:pPr>
            <w:r>
              <w:rPr>
                <w:rFonts w:hint="cs"/>
                <w:b/>
                <w:bCs/>
                <w:rtl/>
              </w:rPr>
              <w:t>ס. הנשיאה</w:t>
            </w:r>
          </w:p>
        </w:tc>
      </w:tr>
    </w:tbl>
    <w:p w:rsidR="000F7AA9" w:rsidRDefault="000F7AA9" w:rsidP="000F7AA9">
      <w:pPr>
        <w:rPr>
          <w:rtl/>
        </w:rPr>
      </w:pPr>
    </w:p>
    <w:p w:rsidR="000F7AA9" w:rsidRDefault="000F7AA9" w:rsidP="000F7AA9">
      <w:pPr>
        <w:spacing w:line="360" w:lineRule="auto"/>
        <w:ind w:left="567" w:hanging="567"/>
        <w:contextualSpacing/>
        <w:jc w:val="both"/>
        <w:rPr>
          <w:rFonts w:eastAsia="Times New Roman"/>
        </w:rPr>
      </w:pPr>
    </w:p>
    <w:p w:rsidR="000F7AA9" w:rsidRDefault="000F7AA9" w:rsidP="000F7AA9">
      <w:pPr>
        <w:spacing w:line="360" w:lineRule="auto"/>
        <w:ind w:left="567" w:hanging="567"/>
        <w:contextualSpacing/>
        <w:jc w:val="both"/>
        <w:rPr>
          <w:rFonts w:eastAsia="Times New Roman"/>
          <w:b/>
          <w:bCs/>
          <w:rtl/>
        </w:rPr>
      </w:pPr>
      <w:r>
        <w:rPr>
          <w:rFonts w:eastAsia="Times New Roman" w:hint="cs"/>
          <w:b/>
          <w:bCs/>
          <w:rtl/>
        </w:rPr>
        <w:tab/>
        <w:t>השופט ד. צרפתי;</w:t>
      </w:r>
    </w:p>
    <w:p w:rsidR="000F7AA9" w:rsidRDefault="000F7AA9" w:rsidP="000F7AA9">
      <w:pPr>
        <w:spacing w:line="360" w:lineRule="auto"/>
        <w:ind w:left="567" w:hanging="567"/>
        <w:contextualSpacing/>
        <w:jc w:val="both"/>
        <w:rPr>
          <w:rFonts w:eastAsia="Times New Roman"/>
          <w:rtl/>
        </w:rPr>
      </w:pPr>
      <w:r>
        <w:rPr>
          <w:rFonts w:eastAsia="Times New Roman" w:hint="cs"/>
          <w:rtl/>
        </w:rPr>
        <w:tab/>
        <w:t>אני מסכים.</w:t>
      </w:r>
    </w:p>
    <w:p w:rsidR="000F7AA9" w:rsidRDefault="000F7AA9" w:rsidP="000F7AA9">
      <w:pPr>
        <w:spacing w:line="360" w:lineRule="auto"/>
        <w:ind w:left="567" w:hanging="567"/>
        <w:contextualSpacing/>
        <w:jc w:val="both"/>
        <w:rPr>
          <w:rFonts w:eastAsia="Times New Roman"/>
          <w:rtl/>
        </w:rPr>
      </w:pPr>
    </w:p>
    <w:p w:rsidR="000F7AA9" w:rsidRDefault="000F7AA9" w:rsidP="000F7AA9">
      <w:pPr>
        <w:rPr>
          <w:rtl/>
        </w:rPr>
      </w:pPr>
    </w:p>
    <w:tbl>
      <w:tblPr>
        <w:tblStyle w:val="a3"/>
        <w:bidiVisual/>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2"/>
      </w:tblGrid>
      <w:tr w:rsidR="000F7AA9" w:rsidTr="000F7AA9">
        <w:trPr>
          <w:trHeight w:val="1172"/>
          <w:jc w:val="right"/>
        </w:trPr>
        <w:tc>
          <w:tcPr>
            <w:tcW w:w="2962" w:type="dxa"/>
            <w:tcBorders>
              <w:top w:val="nil"/>
              <w:left w:val="nil"/>
              <w:bottom w:val="single" w:sz="4" w:space="0" w:color="auto"/>
              <w:right w:val="nil"/>
            </w:tcBorders>
            <w:vAlign w:val="center"/>
            <w:hideMark/>
          </w:tcPr>
          <w:p w:rsidR="000F7AA9" w:rsidRDefault="000F7AA9">
            <w:pPr>
              <w:jc w:val="center"/>
              <w:rPr>
                <w:rFonts w:ascii="Courier New" w:hAnsi="Courier New"/>
                <w:b/>
                <w:bCs/>
                <w:rtl/>
              </w:rPr>
            </w:pPr>
            <w:r>
              <w:rPr>
                <w:rFonts w:ascii="Courier New" w:hAnsi="Courier New"/>
                <w:b/>
                <w:bCs/>
                <w:noProof/>
              </w:rPr>
              <w:drawing>
                <wp:inline distT="0" distB="0" distL="0" distR="0">
                  <wp:extent cx="233680" cy="554355"/>
                  <wp:effectExtent l="0" t="0" r="0" b="0"/>
                  <wp:docPr id="8" name="תמונה 8" descr="06972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97258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680" cy="554355"/>
                          </a:xfrm>
                          <a:prstGeom prst="rect">
                            <a:avLst/>
                          </a:prstGeom>
                          <a:noFill/>
                          <a:ln>
                            <a:noFill/>
                          </a:ln>
                        </pic:spPr>
                      </pic:pic>
                    </a:graphicData>
                  </a:graphic>
                </wp:inline>
              </w:drawing>
            </w:r>
          </w:p>
        </w:tc>
      </w:tr>
      <w:tr w:rsidR="000F7AA9" w:rsidTr="000F7AA9">
        <w:trPr>
          <w:jc w:val="right"/>
        </w:trPr>
        <w:tc>
          <w:tcPr>
            <w:tcW w:w="2962" w:type="dxa"/>
            <w:tcBorders>
              <w:top w:val="single" w:sz="4" w:space="0" w:color="auto"/>
              <w:left w:val="nil"/>
              <w:bottom w:val="nil"/>
              <w:right w:val="nil"/>
            </w:tcBorders>
            <w:vAlign w:val="bottom"/>
          </w:tcPr>
          <w:p w:rsidR="000F7AA9" w:rsidRDefault="000F7AA9">
            <w:pPr>
              <w:jc w:val="center"/>
              <w:rPr>
                <w:rFonts w:ascii="Courier New" w:hAnsi="Courier New"/>
                <w:b/>
                <w:bCs/>
              </w:rPr>
            </w:pPr>
            <w:r>
              <w:rPr>
                <w:rFonts w:ascii="Courier New" w:hAnsi="Courier New" w:hint="cs"/>
                <w:b/>
                <w:bCs/>
                <w:rtl/>
              </w:rPr>
              <w:t>דני צרפתי, שופט</w:t>
            </w:r>
          </w:p>
          <w:p w:rsidR="000F7AA9" w:rsidRDefault="000F7AA9">
            <w:pPr>
              <w:jc w:val="center"/>
              <w:rPr>
                <w:rFonts w:ascii="Courier New" w:hAnsi="Courier New"/>
                <w:b/>
                <w:bCs/>
                <w:rtl/>
              </w:rPr>
            </w:pPr>
          </w:p>
        </w:tc>
      </w:tr>
    </w:tbl>
    <w:p w:rsidR="000F7AA9" w:rsidRDefault="000F7AA9" w:rsidP="000F7AA9">
      <w:pPr>
        <w:spacing w:line="360" w:lineRule="auto"/>
        <w:ind w:left="567" w:hanging="567"/>
        <w:contextualSpacing/>
        <w:jc w:val="both"/>
        <w:rPr>
          <w:rFonts w:eastAsia="Times New Roman"/>
        </w:rPr>
      </w:pPr>
    </w:p>
    <w:p w:rsidR="000F7AA9" w:rsidRDefault="000F7AA9" w:rsidP="000F7AA9">
      <w:pPr>
        <w:spacing w:line="360" w:lineRule="auto"/>
        <w:ind w:left="567" w:hanging="567"/>
        <w:contextualSpacing/>
        <w:jc w:val="both"/>
        <w:rPr>
          <w:rFonts w:eastAsia="Times New Roman"/>
          <w:b/>
          <w:bCs/>
          <w:rtl/>
        </w:rPr>
      </w:pPr>
      <w:r>
        <w:rPr>
          <w:rFonts w:eastAsia="Times New Roman" w:hint="cs"/>
          <w:rtl/>
        </w:rPr>
        <w:tab/>
      </w:r>
      <w:r>
        <w:rPr>
          <w:rFonts w:eastAsia="Times New Roman" w:hint="cs"/>
          <w:b/>
          <w:bCs/>
          <w:rtl/>
        </w:rPr>
        <w:t>השופטת ר. גלפז-מוקדי;</w:t>
      </w:r>
    </w:p>
    <w:p w:rsidR="000F7AA9" w:rsidRDefault="000F7AA9" w:rsidP="000F7AA9">
      <w:pPr>
        <w:spacing w:line="360" w:lineRule="auto"/>
        <w:ind w:left="567" w:hanging="567"/>
        <w:contextualSpacing/>
        <w:jc w:val="both"/>
        <w:rPr>
          <w:rFonts w:eastAsia="Times New Roman"/>
          <w:rtl/>
        </w:rPr>
      </w:pPr>
      <w:r>
        <w:rPr>
          <w:rFonts w:eastAsia="Times New Roman" w:hint="cs"/>
          <w:rtl/>
        </w:rPr>
        <w:tab/>
        <w:t>אני מסכימה.</w:t>
      </w:r>
    </w:p>
    <w:p w:rsidR="000F7AA9" w:rsidRDefault="000F7AA9" w:rsidP="000F7AA9">
      <w:pPr>
        <w:rPr>
          <w:rtl/>
        </w:rPr>
      </w:pPr>
    </w:p>
    <w:p w:rsidR="000F7AA9" w:rsidRDefault="000F7AA9" w:rsidP="000F7AA9">
      <w:pPr>
        <w:jc w:val="right"/>
        <w:rPr>
          <w:rtl/>
        </w:rPr>
      </w:pPr>
      <w:r>
        <w:rPr>
          <w:noProof/>
        </w:rPr>
        <w:drawing>
          <wp:inline distT="0" distB="0" distL="0" distR="0">
            <wp:extent cx="1264285" cy="778510"/>
            <wp:effectExtent l="0" t="0" r="0" b="254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4285" cy="778510"/>
                    </a:xfrm>
                    <a:prstGeom prst="rect">
                      <a:avLst/>
                    </a:prstGeom>
                    <a:noFill/>
                    <a:ln>
                      <a:noFill/>
                    </a:ln>
                  </pic:spPr>
                </pic:pic>
              </a:graphicData>
            </a:graphic>
          </wp:inline>
        </w:drawing>
      </w:r>
    </w:p>
    <w:p w:rsidR="000F7AA9" w:rsidRDefault="000F7AA9" w:rsidP="000F7AA9">
      <w:pPr>
        <w:jc w:val="right"/>
        <w:rPr>
          <w:rtl/>
        </w:rPr>
      </w:pPr>
      <w:r>
        <w:rPr>
          <w:rFonts w:hint="cs"/>
          <w:rtl/>
        </w:rPr>
        <w:t>__________________</w:t>
      </w:r>
    </w:p>
    <w:p w:rsidR="000F7AA9" w:rsidRDefault="000F7AA9" w:rsidP="000F7AA9">
      <w:pPr>
        <w:jc w:val="right"/>
        <w:rPr>
          <w:rtl/>
        </w:rPr>
      </w:pPr>
      <w:r>
        <w:rPr>
          <w:rFonts w:ascii="Courier New" w:hAnsi="Courier New" w:hint="cs"/>
          <w:b/>
          <w:bCs/>
          <w:rtl/>
          <w:lang w:eastAsia="he-IL"/>
        </w:rPr>
        <w:t>רננה גלפז מוקדי, שופטת</w:t>
      </w:r>
    </w:p>
    <w:p w:rsidR="000F7AA9" w:rsidRDefault="000F7AA9" w:rsidP="000F7AA9">
      <w:pPr>
        <w:spacing w:line="360" w:lineRule="auto"/>
        <w:ind w:left="567" w:hanging="567"/>
        <w:contextualSpacing/>
        <w:jc w:val="both"/>
        <w:rPr>
          <w:rFonts w:eastAsia="Times New Roman"/>
        </w:rPr>
      </w:pPr>
    </w:p>
    <w:p w:rsidR="000F7AA9" w:rsidRDefault="000F7AA9" w:rsidP="000F7AA9">
      <w:pPr>
        <w:tabs>
          <w:tab w:val="left" w:pos="567"/>
          <w:tab w:val="left" w:pos="1134"/>
          <w:tab w:val="left" w:pos="1701"/>
        </w:tabs>
        <w:spacing w:line="360" w:lineRule="auto"/>
        <w:ind w:left="567" w:hanging="567"/>
        <w:jc w:val="both"/>
        <w:rPr>
          <w:rFonts w:eastAsia="Times New Roman"/>
          <w:b/>
          <w:bCs/>
          <w:rtl/>
        </w:rPr>
      </w:pPr>
    </w:p>
    <w:p w:rsidR="000F7AA9" w:rsidRDefault="000F7AA9" w:rsidP="000F7AA9">
      <w:pPr>
        <w:tabs>
          <w:tab w:val="left" w:pos="567"/>
          <w:tab w:val="left" w:pos="1134"/>
          <w:tab w:val="left" w:pos="1701"/>
        </w:tabs>
        <w:spacing w:line="360" w:lineRule="auto"/>
        <w:ind w:left="567" w:hanging="567"/>
        <w:jc w:val="both"/>
        <w:rPr>
          <w:rFonts w:eastAsia="Times New Roman"/>
          <w:b/>
          <w:bCs/>
          <w:rtl/>
        </w:rPr>
      </w:pPr>
    </w:p>
    <w:p w:rsidR="000F7AA9" w:rsidRDefault="000F7AA9" w:rsidP="000F7AA9">
      <w:pPr>
        <w:tabs>
          <w:tab w:val="left" w:pos="567"/>
          <w:tab w:val="left" w:pos="1134"/>
          <w:tab w:val="left" w:pos="1701"/>
        </w:tabs>
        <w:spacing w:line="360" w:lineRule="auto"/>
        <w:ind w:left="567" w:hanging="567"/>
        <w:jc w:val="both"/>
        <w:rPr>
          <w:rFonts w:eastAsia="Times New Roman"/>
          <w:b/>
          <w:bCs/>
          <w:rtl/>
        </w:rPr>
      </w:pPr>
    </w:p>
    <w:p w:rsidR="000F7AA9" w:rsidRDefault="000F7AA9" w:rsidP="000F7AA9">
      <w:pPr>
        <w:tabs>
          <w:tab w:val="left" w:pos="567"/>
          <w:tab w:val="left" w:pos="1134"/>
          <w:tab w:val="left" w:pos="1701"/>
        </w:tabs>
        <w:spacing w:line="360" w:lineRule="auto"/>
        <w:ind w:left="567" w:hanging="567"/>
        <w:jc w:val="both"/>
        <w:rPr>
          <w:rFonts w:eastAsia="Times New Roman"/>
          <w:b/>
          <w:bCs/>
          <w:rtl/>
        </w:rPr>
      </w:pPr>
    </w:p>
    <w:p w:rsidR="000F7AA9" w:rsidRDefault="000F7AA9" w:rsidP="000F7AA9">
      <w:pPr>
        <w:tabs>
          <w:tab w:val="left" w:pos="567"/>
          <w:tab w:val="left" w:pos="1134"/>
          <w:tab w:val="left" w:pos="1701"/>
        </w:tabs>
        <w:spacing w:line="360" w:lineRule="auto"/>
        <w:ind w:left="567" w:hanging="567"/>
        <w:jc w:val="both"/>
        <w:rPr>
          <w:rFonts w:eastAsia="Times New Roman"/>
          <w:b/>
          <w:bCs/>
          <w:rtl/>
        </w:rPr>
      </w:pPr>
    </w:p>
    <w:p w:rsidR="000F7AA9" w:rsidRDefault="000F7AA9" w:rsidP="000F7AA9">
      <w:pPr>
        <w:tabs>
          <w:tab w:val="left" w:pos="567"/>
          <w:tab w:val="left" w:pos="1134"/>
          <w:tab w:val="left" w:pos="1701"/>
        </w:tabs>
        <w:spacing w:line="360" w:lineRule="auto"/>
        <w:ind w:left="567" w:hanging="567"/>
        <w:jc w:val="both"/>
        <w:rPr>
          <w:rFonts w:eastAsia="Times New Roman"/>
          <w:b/>
          <w:bCs/>
          <w:rtl/>
        </w:rPr>
      </w:pPr>
    </w:p>
    <w:p w:rsidR="000F7AA9" w:rsidRDefault="000F7AA9" w:rsidP="000F7AA9">
      <w:pPr>
        <w:tabs>
          <w:tab w:val="left" w:pos="567"/>
          <w:tab w:val="left" w:pos="1134"/>
          <w:tab w:val="left" w:pos="1701"/>
        </w:tabs>
        <w:spacing w:line="360" w:lineRule="auto"/>
        <w:ind w:left="567" w:hanging="567"/>
        <w:jc w:val="both"/>
        <w:rPr>
          <w:rFonts w:eastAsia="Times New Roman"/>
          <w:b/>
          <w:bCs/>
          <w:rtl/>
        </w:rPr>
      </w:pPr>
    </w:p>
    <w:p w:rsidR="000F7AA9" w:rsidRDefault="000F7AA9" w:rsidP="000F7AA9">
      <w:pPr>
        <w:tabs>
          <w:tab w:val="left" w:pos="567"/>
          <w:tab w:val="left" w:pos="1134"/>
          <w:tab w:val="left" w:pos="1701"/>
        </w:tabs>
        <w:spacing w:line="360" w:lineRule="auto"/>
        <w:ind w:left="567" w:hanging="567"/>
        <w:jc w:val="both"/>
        <w:rPr>
          <w:rFonts w:eastAsia="Times New Roman"/>
          <w:b/>
          <w:bCs/>
          <w:rtl/>
        </w:rPr>
      </w:pPr>
    </w:p>
    <w:p w:rsidR="000F7AA9" w:rsidRDefault="000F7AA9" w:rsidP="000F7AA9">
      <w:pPr>
        <w:tabs>
          <w:tab w:val="left" w:pos="567"/>
          <w:tab w:val="left" w:pos="1134"/>
          <w:tab w:val="left" w:pos="1701"/>
        </w:tabs>
        <w:spacing w:line="360" w:lineRule="auto"/>
        <w:ind w:left="567" w:hanging="567"/>
        <w:jc w:val="both"/>
        <w:rPr>
          <w:rFonts w:eastAsia="Times New Roman"/>
          <w:b/>
          <w:bCs/>
          <w:rtl/>
        </w:rPr>
      </w:pPr>
    </w:p>
    <w:p w:rsidR="000F7AA9" w:rsidRDefault="000F7AA9" w:rsidP="000F7AA9">
      <w:pPr>
        <w:tabs>
          <w:tab w:val="left" w:pos="567"/>
          <w:tab w:val="left" w:pos="1134"/>
          <w:tab w:val="left" w:pos="1701"/>
        </w:tabs>
        <w:spacing w:line="360" w:lineRule="auto"/>
        <w:ind w:left="567" w:hanging="567"/>
        <w:jc w:val="both"/>
        <w:rPr>
          <w:rFonts w:eastAsia="Times New Roman"/>
          <w:b/>
          <w:bCs/>
          <w:rtl/>
        </w:rPr>
      </w:pPr>
      <w:r>
        <w:rPr>
          <w:rFonts w:eastAsia="Times New Roman" w:hint="cs"/>
          <w:b/>
          <w:bCs/>
          <w:rtl/>
        </w:rPr>
        <w:t xml:space="preserve">הוחלט פה אחד להרשיע את הנאשם בעבירה של  הפרת צו פיקוח- עבירה לפי סעיף 22 לחוק </w:t>
      </w:r>
    </w:p>
    <w:p w:rsidR="000F7AA9" w:rsidRDefault="000F7AA9" w:rsidP="000F7AA9">
      <w:pPr>
        <w:tabs>
          <w:tab w:val="left" w:pos="567"/>
          <w:tab w:val="left" w:pos="1134"/>
          <w:tab w:val="left" w:pos="1701"/>
        </w:tabs>
        <w:spacing w:line="360" w:lineRule="auto"/>
        <w:ind w:left="567" w:hanging="567"/>
        <w:jc w:val="both"/>
        <w:rPr>
          <w:rFonts w:eastAsia="Times New Roman"/>
          <w:b/>
          <w:bCs/>
          <w:rtl/>
        </w:rPr>
      </w:pPr>
      <w:r>
        <w:rPr>
          <w:rFonts w:eastAsia="Times New Roman" w:hint="cs"/>
          <w:b/>
          <w:bCs/>
          <w:rtl/>
        </w:rPr>
        <w:t>ההגנה על הציבור מפני ביצוע עבירות מין, התשס"ו-2006 ולזכותו מעבירה של אינוס בנסיבות</w:t>
      </w:r>
    </w:p>
    <w:p w:rsidR="000F7AA9" w:rsidRDefault="000F7AA9" w:rsidP="000F7AA9">
      <w:pPr>
        <w:tabs>
          <w:tab w:val="left" w:pos="567"/>
          <w:tab w:val="left" w:pos="1134"/>
          <w:tab w:val="left" w:pos="1701"/>
        </w:tabs>
        <w:spacing w:line="360" w:lineRule="auto"/>
        <w:ind w:left="567" w:hanging="567"/>
        <w:jc w:val="both"/>
        <w:rPr>
          <w:rFonts w:eastAsia="Times New Roman"/>
          <w:rtl/>
        </w:rPr>
      </w:pPr>
      <w:r>
        <w:rPr>
          <w:rFonts w:eastAsia="Times New Roman" w:hint="cs"/>
          <w:b/>
          <w:bCs/>
          <w:rtl/>
        </w:rPr>
        <w:t xml:space="preserve">מחמירות – עבירה לפי סעיף 345(א)(1) בנסיבות סעיף 345(ב)(3) לחוק העונשין, </w:t>
      </w:r>
      <w:proofErr w:type="spellStart"/>
      <w:r>
        <w:rPr>
          <w:rFonts w:eastAsia="Times New Roman" w:hint="cs"/>
          <w:b/>
          <w:bCs/>
          <w:rtl/>
        </w:rPr>
        <w:t>התשל"ז</w:t>
      </w:r>
      <w:proofErr w:type="spellEnd"/>
      <w:r>
        <w:rPr>
          <w:rFonts w:eastAsia="Times New Roman" w:hint="cs"/>
          <w:b/>
          <w:bCs/>
          <w:rtl/>
        </w:rPr>
        <w:t>- 1977.</w:t>
      </w:r>
      <w:r>
        <w:rPr>
          <w:rFonts w:eastAsia="Times New Roman" w:hint="cs"/>
          <w:rtl/>
        </w:rPr>
        <w:t xml:space="preserve"> </w:t>
      </w:r>
    </w:p>
    <w:p w:rsidR="000F7AA9" w:rsidRDefault="000F7AA9" w:rsidP="000F7AA9">
      <w:pPr>
        <w:spacing w:line="360" w:lineRule="auto"/>
        <w:jc w:val="both"/>
        <w:rPr>
          <w:rtl/>
        </w:rPr>
      </w:pPr>
    </w:p>
    <w:p w:rsidR="000F7AA9" w:rsidRDefault="000F7AA9" w:rsidP="000F7AA9">
      <w:pPr>
        <w:spacing w:line="360" w:lineRule="auto"/>
        <w:jc w:val="both"/>
        <w:rPr>
          <w:sz w:val="6"/>
          <w:szCs w:val="6"/>
          <w:rtl/>
        </w:rPr>
      </w:pPr>
      <w:r>
        <w:rPr>
          <w:rFonts w:hint="cs"/>
          <w:sz w:val="6"/>
          <w:szCs w:val="6"/>
          <w:rtl/>
        </w:rPr>
        <w:t>&lt;#4#&gt;</w:t>
      </w:r>
    </w:p>
    <w:p w:rsidR="000F7AA9" w:rsidRDefault="000F7AA9" w:rsidP="000F7AA9">
      <w:pPr>
        <w:spacing w:line="360" w:lineRule="auto"/>
        <w:rPr>
          <w:b/>
          <w:bCs/>
          <w:rtl/>
        </w:rPr>
      </w:pPr>
      <w:r>
        <w:rPr>
          <w:rFonts w:hint="cs"/>
          <w:b/>
          <w:bCs/>
          <w:rtl/>
        </w:rPr>
        <w:t xml:space="preserve">ניתנה והודעה היום </w:t>
      </w:r>
      <w:sdt>
        <w:sdtPr>
          <w:rPr>
            <w:rFonts w:hint="cs"/>
            <w:rtl/>
          </w:rPr>
          <w:alias w:val="2207"/>
          <w:tag w:val="2207"/>
          <w:id w:val="-1602030440"/>
        </w:sdtPr>
        <w:sdtEndPr/>
        <w:sdtContent>
          <w:r>
            <w:rPr>
              <w:rFonts w:hint="cs"/>
              <w:b/>
              <w:bCs/>
              <w:rtl/>
            </w:rPr>
            <w:t>ט"ז סיוון תשפ"ג</w:t>
          </w:r>
        </w:sdtContent>
      </w:sdt>
      <w:r>
        <w:rPr>
          <w:rFonts w:hint="cs"/>
          <w:b/>
          <w:bCs/>
          <w:rtl/>
        </w:rPr>
        <w:t xml:space="preserve">, </w:t>
      </w:r>
      <w:sdt>
        <w:sdtPr>
          <w:rPr>
            <w:rFonts w:hint="cs"/>
            <w:rtl/>
          </w:rPr>
          <w:alias w:val="2206"/>
          <w:tag w:val="2206"/>
          <w:id w:val="-881791114"/>
        </w:sdtPr>
        <w:sdtEndPr/>
        <w:sdtContent>
          <w:r>
            <w:rPr>
              <w:rFonts w:hint="cs"/>
              <w:b/>
              <w:bCs/>
            </w:rPr>
            <w:t>05/06/2023</w:t>
          </w:r>
        </w:sdtContent>
      </w:sdt>
      <w:r>
        <w:rPr>
          <w:rFonts w:hint="cs"/>
          <w:b/>
          <w:bCs/>
          <w:rtl/>
        </w:rPr>
        <w:t xml:space="preserve"> במעמד הנוכחים. </w:t>
      </w:r>
    </w:p>
    <w:p w:rsidR="000F7AA9" w:rsidRDefault="000F7AA9" w:rsidP="000F7AA9">
      <w:pPr>
        <w:spacing w:line="360" w:lineRule="auto"/>
        <w:rPr>
          <w:b/>
          <w:bCs/>
          <w:rtl/>
        </w:rPr>
      </w:pPr>
    </w:p>
    <w:tbl>
      <w:tblPr>
        <w:tblStyle w:val="a3"/>
        <w:bidiVisual/>
        <w:tblW w:w="86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49"/>
        <w:gridCol w:w="338"/>
        <w:gridCol w:w="2786"/>
        <w:gridCol w:w="273"/>
        <w:gridCol w:w="2552"/>
      </w:tblGrid>
      <w:tr w:rsidR="000F7AA9" w:rsidTr="000F7AA9">
        <w:trPr>
          <w:trHeight w:val="1757"/>
        </w:trPr>
        <w:tc>
          <w:tcPr>
            <w:tcW w:w="2749" w:type="dxa"/>
            <w:tcBorders>
              <w:top w:val="nil"/>
              <w:left w:val="nil"/>
              <w:bottom w:val="single" w:sz="4" w:space="0" w:color="auto"/>
              <w:right w:val="nil"/>
            </w:tcBorders>
            <w:vAlign w:val="bottom"/>
            <w:hideMark/>
          </w:tcPr>
          <w:p w:rsidR="000F7AA9" w:rsidRDefault="000F7AA9">
            <w:pPr>
              <w:jc w:val="center"/>
              <w:rPr>
                <w:rFonts w:ascii="Courier New" w:hAnsi="Courier New"/>
                <w:b/>
                <w:bCs/>
                <w:rtl/>
                <w:lang w:eastAsia="he-IL"/>
              </w:rPr>
            </w:pPr>
            <w:r>
              <w:rPr>
                <w:rFonts w:ascii="Courier New" w:hAnsi="Courier New"/>
                <w:b/>
                <w:bCs/>
                <w:noProof/>
              </w:rPr>
              <w:drawing>
                <wp:inline distT="0" distB="0" distL="0" distR="0">
                  <wp:extent cx="1283970" cy="875665"/>
                  <wp:effectExtent l="0" t="0" r="0" b="63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3970" cy="875665"/>
                          </a:xfrm>
                          <a:prstGeom prst="rect">
                            <a:avLst/>
                          </a:prstGeom>
                          <a:noFill/>
                          <a:ln>
                            <a:noFill/>
                          </a:ln>
                        </pic:spPr>
                      </pic:pic>
                    </a:graphicData>
                  </a:graphic>
                </wp:inline>
              </w:drawing>
            </w:r>
          </w:p>
        </w:tc>
        <w:tc>
          <w:tcPr>
            <w:tcW w:w="338" w:type="dxa"/>
            <w:vAlign w:val="bottom"/>
          </w:tcPr>
          <w:p w:rsidR="000F7AA9" w:rsidRDefault="000F7AA9">
            <w:pPr>
              <w:jc w:val="center"/>
              <w:rPr>
                <w:rFonts w:ascii="Courier New" w:hAnsi="Courier New"/>
                <w:b/>
                <w:bCs/>
                <w:lang w:eastAsia="he-IL"/>
              </w:rPr>
            </w:pPr>
          </w:p>
        </w:tc>
        <w:tc>
          <w:tcPr>
            <w:tcW w:w="2786" w:type="dxa"/>
            <w:tcBorders>
              <w:top w:val="nil"/>
              <w:left w:val="nil"/>
              <w:bottom w:val="single" w:sz="4" w:space="0" w:color="auto"/>
              <w:right w:val="nil"/>
            </w:tcBorders>
            <w:vAlign w:val="bottom"/>
            <w:hideMark/>
          </w:tcPr>
          <w:p w:rsidR="000F7AA9" w:rsidRDefault="000F7AA9">
            <w:pPr>
              <w:jc w:val="center"/>
              <w:rPr>
                <w:rFonts w:ascii="Courier New" w:hAnsi="Courier New"/>
                <w:b/>
                <w:bCs/>
                <w:rtl/>
                <w:lang w:eastAsia="he-IL"/>
              </w:rPr>
            </w:pPr>
            <w:r>
              <w:rPr>
                <w:rFonts w:ascii="Courier New" w:hAnsi="Courier New"/>
                <w:b/>
                <w:bCs/>
                <w:noProof/>
              </w:rPr>
              <w:drawing>
                <wp:inline distT="0" distB="0" distL="0" distR="0">
                  <wp:extent cx="281940" cy="943610"/>
                  <wp:effectExtent l="0" t="0" r="3810" b="8890"/>
                  <wp:docPr id="5" name="תמונה 5" descr="06972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697258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940" cy="943610"/>
                          </a:xfrm>
                          <a:prstGeom prst="rect">
                            <a:avLst/>
                          </a:prstGeom>
                          <a:noFill/>
                          <a:ln>
                            <a:noFill/>
                          </a:ln>
                        </pic:spPr>
                      </pic:pic>
                    </a:graphicData>
                  </a:graphic>
                </wp:inline>
              </w:drawing>
            </w:r>
          </w:p>
        </w:tc>
        <w:tc>
          <w:tcPr>
            <w:tcW w:w="273" w:type="dxa"/>
            <w:vAlign w:val="bottom"/>
          </w:tcPr>
          <w:p w:rsidR="000F7AA9" w:rsidRDefault="000F7AA9">
            <w:pPr>
              <w:jc w:val="center"/>
              <w:rPr>
                <w:rFonts w:ascii="Courier New" w:hAnsi="Courier New"/>
                <w:b/>
                <w:bCs/>
                <w:rtl/>
                <w:lang w:eastAsia="he-IL"/>
              </w:rPr>
            </w:pPr>
          </w:p>
        </w:tc>
        <w:tc>
          <w:tcPr>
            <w:tcW w:w="2552" w:type="dxa"/>
            <w:tcBorders>
              <w:top w:val="nil"/>
              <w:left w:val="nil"/>
              <w:bottom w:val="single" w:sz="4" w:space="0" w:color="auto"/>
              <w:right w:val="nil"/>
            </w:tcBorders>
            <w:vAlign w:val="bottom"/>
            <w:hideMark/>
          </w:tcPr>
          <w:p w:rsidR="000F7AA9" w:rsidRDefault="000F7AA9">
            <w:pPr>
              <w:jc w:val="center"/>
              <w:rPr>
                <w:rFonts w:ascii="Courier New" w:hAnsi="Courier New"/>
                <w:b/>
                <w:bCs/>
                <w:lang w:eastAsia="he-IL"/>
              </w:rPr>
            </w:pPr>
            <w:r>
              <w:rPr>
                <w:noProof/>
              </w:rPr>
              <w:drawing>
                <wp:inline distT="0" distB="0" distL="0" distR="0">
                  <wp:extent cx="1264285" cy="778510"/>
                  <wp:effectExtent l="0" t="0" r="0" b="25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4285" cy="778510"/>
                          </a:xfrm>
                          <a:prstGeom prst="rect">
                            <a:avLst/>
                          </a:prstGeom>
                          <a:noFill/>
                          <a:ln>
                            <a:noFill/>
                          </a:ln>
                        </pic:spPr>
                      </pic:pic>
                    </a:graphicData>
                  </a:graphic>
                </wp:inline>
              </w:drawing>
            </w:r>
          </w:p>
        </w:tc>
      </w:tr>
      <w:tr w:rsidR="000F7AA9" w:rsidTr="000F7AA9">
        <w:trPr>
          <w:trHeight w:val="137"/>
        </w:trPr>
        <w:tc>
          <w:tcPr>
            <w:tcW w:w="2749" w:type="dxa"/>
            <w:tcBorders>
              <w:top w:val="single" w:sz="4" w:space="0" w:color="auto"/>
              <w:left w:val="nil"/>
              <w:bottom w:val="nil"/>
              <w:right w:val="nil"/>
            </w:tcBorders>
            <w:vAlign w:val="bottom"/>
            <w:hideMark/>
          </w:tcPr>
          <w:p w:rsidR="000F7AA9" w:rsidRDefault="000F7AA9" w:rsidP="000F7AA9">
            <w:pPr>
              <w:spacing w:line="360" w:lineRule="auto"/>
              <w:jc w:val="left"/>
              <w:rPr>
                <w:rFonts w:ascii="Times New Roman" w:hAnsi="Times New Roman"/>
                <w:b/>
                <w:bCs/>
                <w:noProof/>
              </w:rPr>
            </w:pPr>
            <w:r>
              <w:rPr>
                <w:rFonts w:ascii="Courier New" w:hAnsi="Courier New" w:hint="cs"/>
                <w:b/>
                <w:bCs/>
                <w:rtl/>
                <w:lang w:eastAsia="he-IL"/>
              </w:rPr>
              <w:t xml:space="preserve">        </w:t>
            </w:r>
            <w:r>
              <w:rPr>
                <w:rFonts w:hint="cs"/>
                <w:b/>
                <w:bCs/>
                <w:noProof/>
                <w:rtl/>
              </w:rPr>
              <w:t>אשר קולה , שופט</w:t>
            </w:r>
          </w:p>
          <w:p w:rsidR="000F7AA9" w:rsidRDefault="000F7AA9">
            <w:pPr>
              <w:spacing w:line="360" w:lineRule="auto"/>
              <w:jc w:val="left"/>
              <w:rPr>
                <w:b/>
                <w:bCs/>
                <w:noProof/>
                <w:rtl/>
              </w:rPr>
            </w:pPr>
            <w:r>
              <w:rPr>
                <w:rFonts w:hint="cs"/>
                <w:b/>
                <w:bCs/>
                <w:noProof/>
                <w:rtl/>
              </w:rPr>
              <w:t xml:space="preserve">             סגן הנשיאה</w:t>
            </w:r>
          </w:p>
        </w:tc>
        <w:tc>
          <w:tcPr>
            <w:tcW w:w="338" w:type="dxa"/>
            <w:vAlign w:val="bottom"/>
          </w:tcPr>
          <w:p w:rsidR="000F7AA9" w:rsidRDefault="000F7AA9">
            <w:pPr>
              <w:jc w:val="center"/>
              <w:rPr>
                <w:rFonts w:ascii="Courier New" w:hAnsi="Courier New"/>
                <w:b/>
                <w:bCs/>
                <w:rtl/>
                <w:lang w:eastAsia="he-IL"/>
              </w:rPr>
            </w:pPr>
          </w:p>
        </w:tc>
        <w:tc>
          <w:tcPr>
            <w:tcW w:w="2786" w:type="dxa"/>
            <w:tcBorders>
              <w:top w:val="single" w:sz="4" w:space="0" w:color="auto"/>
              <w:left w:val="nil"/>
              <w:bottom w:val="nil"/>
              <w:right w:val="nil"/>
            </w:tcBorders>
            <w:hideMark/>
          </w:tcPr>
          <w:p w:rsidR="000F7AA9" w:rsidRDefault="000F7AA9">
            <w:pPr>
              <w:jc w:val="center"/>
              <w:rPr>
                <w:rFonts w:ascii="Courier New" w:hAnsi="Courier New"/>
                <w:b/>
                <w:bCs/>
                <w:rtl/>
                <w:lang w:eastAsia="he-IL"/>
              </w:rPr>
            </w:pPr>
            <w:r>
              <w:rPr>
                <w:rFonts w:ascii="Courier New" w:hAnsi="Courier New" w:hint="cs"/>
                <w:b/>
                <w:bCs/>
                <w:rtl/>
                <w:lang w:eastAsia="he-IL"/>
              </w:rPr>
              <w:t>דני צרפתי , שופט</w:t>
            </w:r>
          </w:p>
        </w:tc>
        <w:tc>
          <w:tcPr>
            <w:tcW w:w="273" w:type="dxa"/>
          </w:tcPr>
          <w:p w:rsidR="000F7AA9" w:rsidRDefault="000F7AA9">
            <w:pPr>
              <w:jc w:val="center"/>
              <w:rPr>
                <w:rFonts w:ascii="Courier New" w:hAnsi="Courier New"/>
                <w:b/>
                <w:bCs/>
                <w:lang w:eastAsia="he-IL"/>
              </w:rPr>
            </w:pPr>
          </w:p>
        </w:tc>
        <w:tc>
          <w:tcPr>
            <w:tcW w:w="2552" w:type="dxa"/>
            <w:tcBorders>
              <w:top w:val="single" w:sz="4" w:space="0" w:color="auto"/>
              <w:left w:val="nil"/>
              <w:bottom w:val="nil"/>
              <w:right w:val="nil"/>
            </w:tcBorders>
            <w:hideMark/>
          </w:tcPr>
          <w:p w:rsidR="000F7AA9" w:rsidRDefault="000F7AA9">
            <w:pPr>
              <w:jc w:val="center"/>
              <w:rPr>
                <w:rFonts w:ascii="Courier New" w:hAnsi="Courier New"/>
                <w:b/>
                <w:bCs/>
                <w:lang w:eastAsia="he-IL"/>
              </w:rPr>
            </w:pPr>
            <w:r>
              <w:rPr>
                <w:rFonts w:ascii="Courier New" w:hAnsi="Courier New" w:hint="cs"/>
                <w:b/>
                <w:bCs/>
                <w:rtl/>
                <w:lang w:eastAsia="he-IL"/>
              </w:rPr>
              <w:t>רננה גלפז מוקדי, שופטת</w:t>
            </w:r>
          </w:p>
        </w:tc>
      </w:tr>
    </w:tbl>
    <w:p w:rsidR="000F7AA9" w:rsidRDefault="000F7AA9" w:rsidP="000F7AA9">
      <w:pPr>
        <w:rPr>
          <w:lang w:eastAsia="he-IL"/>
        </w:rPr>
      </w:pPr>
      <w:r>
        <w:rPr>
          <w:rFonts w:hint="cs"/>
          <w:b/>
          <w:bCs/>
          <w:rtl/>
          <w:lang w:eastAsia="he-IL"/>
        </w:rPr>
        <w:t xml:space="preserve">                 </w:t>
      </w:r>
    </w:p>
    <w:p w:rsidR="000F7AA9" w:rsidRDefault="000F7AA9" w:rsidP="000F7AA9">
      <w:pPr>
        <w:rPr>
          <w:lang w:eastAsia="he-IL"/>
        </w:rPr>
      </w:pPr>
    </w:p>
    <w:p w:rsidR="000F7AA9" w:rsidRDefault="000F7AA9" w:rsidP="000F7AA9">
      <w:pPr>
        <w:rPr>
          <w:rtl/>
        </w:rPr>
      </w:pPr>
      <w:r>
        <w:rPr>
          <w:rFonts w:hint="cs"/>
          <w:rtl/>
        </w:rPr>
        <w:t>הוקלד</w:t>
      </w:r>
      <w:r>
        <w:rPr>
          <w:rFonts w:hint="cs"/>
        </w:rPr>
        <w:t xml:space="preserve"> </w:t>
      </w:r>
      <w:r>
        <w:rPr>
          <w:rFonts w:hint="cs"/>
          <w:rtl/>
        </w:rPr>
        <w:t>על</w:t>
      </w:r>
      <w:r>
        <w:rPr>
          <w:rFonts w:hint="cs"/>
        </w:rPr>
        <w:t xml:space="preserve"> </w:t>
      </w:r>
      <w:r>
        <w:rPr>
          <w:rFonts w:hint="cs"/>
          <w:rtl/>
        </w:rPr>
        <w:t>ידי</w:t>
      </w:r>
      <w:r>
        <w:rPr>
          <w:rFonts w:hint="cs"/>
        </w:rPr>
        <w:t xml:space="preserve"> </w:t>
      </w:r>
      <w:r>
        <w:rPr>
          <w:rFonts w:hint="cs"/>
          <w:rtl/>
        </w:rPr>
        <w:t>זיוה</w:t>
      </w:r>
      <w:r>
        <w:rPr>
          <w:rFonts w:hint="cs"/>
        </w:rPr>
        <w:t xml:space="preserve"> </w:t>
      </w:r>
      <w:r>
        <w:rPr>
          <w:rFonts w:hint="cs"/>
          <w:rtl/>
        </w:rPr>
        <w:t>שימעון</w:t>
      </w:r>
    </w:p>
    <w:p w:rsidR="00C57B2D" w:rsidRDefault="00C57B2D"/>
    <w:sectPr w:rsidR="00C57B2D" w:rsidSect="003D4C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A9"/>
    <w:rsid w:val="000F7AA9"/>
    <w:rsid w:val="003D4C6A"/>
    <w:rsid w:val="00C57B2D"/>
    <w:rsid w:val="00E20A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90415-FD4C-40E2-9602-6B1660C3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AA9"/>
    <w:pPr>
      <w:bidi/>
      <w:spacing w:after="0" w:line="240" w:lineRule="auto"/>
    </w:pPr>
    <w:rPr>
      <w:rFonts w:ascii="David" w:eastAsia="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רגיל + ‏12 נק'"/>
    <w:aliases w:val="מיושר לשני הצדדים,מרווח בין שורות:  שורה וחצי"/>
    <w:basedOn w:val="a"/>
    <w:rsid w:val="000F7AA9"/>
    <w:rPr>
      <w:rFonts w:ascii="Times New Roman" w:eastAsia="Times New Roman" w:hAnsi="Times New Roman"/>
      <w:b/>
      <w:bCs/>
      <w:u w:val="single"/>
    </w:rPr>
  </w:style>
  <w:style w:type="character" w:customStyle="1" w:styleId="TimesNewRomanTimesNewRoman">
    <w:name w:val="סגנון (לטיני) Times New Roman (עברית ושפות אחרות) Times New Roman..."/>
    <w:basedOn w:val="a0"/>
    <w:rsid w:val="000F7AA9"/>
    <w:rPr>
      <w:rFonts w:ascii="Times New Roman" w:hAnsi="Times New Roman" w:cs="David" w:hint="default"/>
      <w:b/>
      <w:bCs/>
      <w:sz w:val="26"/>
      <w:szCs w:val="26"/>
    </w:rPr>
  </w:style>
  <w:style w:type="table" w:styleId="a3">
    <w:name w:val="Table Grid"/>
    <w:basedOn w:val="a1"/>
    <w:rsid w:val="000F7AA9"/>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0F7AA9"/>
    <w:rPr>
      <w:color w:val="0000FF"/>
      <w:u w:val="single"/>
    </w:rPr>
  </w:style>
  <w:style w:type="paragraph" w:styleId="a4">
    <w:name w:val="header"/>
    <w:basedOn w:val="a"/>
    <w:link w:val="a5"/>
    <w:semiHidden/>
    <w:unhideWhenUsed/>
    <w:rsid w:val="000F7AA9"/>
    <w:pPr>
      <w:tabs>
        <w:tab w:val="center" w:pos="4153"/>
        <w:tab w:val="right" w:pos="8306"/>
      </w:tabs>
    </w:pPr>
  </w:style>
  <w:style w:type="character" w:customStyle="1" w:styleId="a5">
    <w:name w:val="כותרת עליונה תו"/>
    <w:basedOn w:val="a0"/>
    <w:link w:val="a4"/>
    <w:semiHidden/>
    <w:rsid w:val="000F7AA9"/>
    <w:rPr>
      <w:rFonts w:ascii="David" w:eastAsia="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7176">
      <w:bodyDiv w:val="1"/>
      <w:marLeft w:val="0"/>
      <w:marRight w:val="0"/>
      <w:marTop w:val="0"/>
      <w:marBottom w:val="0"/>
      <w:divBdr>
        <w:top w:val="none" w:sz="0" w:space="0" w:color="auto"/>
        <w:left w:val="none" w:sz="0" w:space="0" w:color="auto"/>
        <w:bottom w:val="none" w:sz="0" w:space="0" w:color="auto"/>
        <w:right w:val="none" w:sz="0" w:space="0" w:color="auto"/>
      </w:divBdr>
    </w:div>
    <w:div w:id="12464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case/5816508"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vo.co.il/case/6246452" TargetMode="External"/><Relationship Id="rId12" Type="http://schemas.openxmlformats.org/officeDocument/2006/relationships/hyperlink" Target="http://www.nevo.co.il/case/6160079"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www.nevo.co.il/case/5739234" TargetMode="External"/><Relationship Id="rId11" Type="http://schemas.openxmlformats.org/officeDocument/2006/relationships/hyperlink" Target="http://www.nevo.co.il/case/18773882" TargetMode="External"/><Relationship Id="rId5" Type="http://schemas.openxmlformats.org/officeDocument/2006/relationships/hyperlink" Target="http://www.nevo.co.il/case/6129410" TargetMode="External"/><Relationship Id="rId15" Type="http://schemas.openxmlformats.org/officeDocument/2006/relationships/image" Target="media/image4.png"/><Relationship Id="rId10" Type="http://schemas.openxmlformats.org/officeDocument/2006/relationships/hyperlink" Target="http://www.nevo.co.il/case/6160079"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nevo.co.il/case/5758600" TargetMode="External"/><Relationship Id="rId14"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10708</Words>
  <Characters>53545</Characters>
  <Application>Microsoft Office Word</Application>
  <DocSecurity>4</DocSecurity>
  <Lines>446</Lines>
  <Paragraphs>128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הילה גל</dc:creator>
  <cp:keywords/>
  <dc:description/>
  <cp:lastModifiedBy>לאון קמלמן</cp:lastModifiedBy>
  <cp:revision>2</cp:revision>
  <dcterms:created xsi:type="dcterms:W3CDTF">2023-06-05T10:38:00Z</dcterms:created>
  <dcterms:modified xsi:type="dcterms:W3CDTF">2023-06-05T10:38:00Z</dcterms:modified>
</cp:coreProperties>
</file>